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Fundacja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Im. Księcia Konstantego Ostrogskiego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ul. Składowa 9, 15-399 Białystok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NIP: 542-26-99-114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REGON: 051977459</w:t>
      </w: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SPRAWOZDANIE FINANSOWE 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Za okres 01.01.2011 r. – 31.12.2011 </w:t>
      </w:r>
      <w:r>
        <w:rPr>
          <w:rFonts w:ascii="Times New Roman" w:hAnsi="Times New Roman"/>
          <w:b/>
          <w:sz w:val="32"/>
          <w:szCs w:val="32"/>
        </w:rPr>
        <w:t>r.</w:t>
      </w: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sporządzone wg ustawy o rachunkowości</w:t>
      </w: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Wprowadzenie do sprawozdania finansowego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Bilans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Rachunek zysków i strat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Dodatkowe informacje i objaśnienia</w:t>
      </w: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753C24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Białystok, dn. 31.12.2011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Wprowadzenie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do sprawozdania finansowego za 2011 rok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Fundacja im. </w:t>
      </w:r>
      <w:r>
        <w:rPr>
          <w:rFonts w:ascii="Times New Roman" w:hAnsi="Times New Roman"/>
          <w:b/>
          <w:sz w:val="28"/>
          <w:szCs w:val="28"/>
        </w:rPr>
        <w:t>Księcia Konstantego Ostrogskiego z siedzibą w Białymstoku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działania Fundacji im Księcia Konstantego Ostrogskiego w Białymstoku jest prowadzenie działalności społecznie użytecznej, polegającej na podejmowaniu wszelkich prawem dozwolonych działań na r</w:t>
      </w:r>
      <w:r>
        <w:rPr>
          <w:rFonts w:ascii="Times New Roman" w:hAnsi="Times New Roman"/>
          <w:sz w:val="24"/>
          <w:szCs w:val="24"/>
        </w:rPr>
        <w:t>zecz wspierania organizacji kościelnych, mniejszości narodowych, pozarządowych, lokalnych jednostek samorządowych, instytucji naukowych służących rozwojowi kulturalnemu i ekonomicznemu Rzeczpospolitej Polskiej. Celem również jest realizacja własnych projek</w:t>
      </w:r>
      <w:r>
        <w:rPr>
          <w:rFonts w:ascii="Times New Roman" w:hAnsi="Times New Roman"/>
          <w:sz w:val="24"/>
          <w:szCs w:val="24"/>
        </w:rPr>
        <w:t>tów w szczególności w zakresie innowacyjnego podejścia do kultury, edukacji, ekumenizmu, tolerancji i przedsiębiorczości.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działalności Fundacji im. Księcia Konstantego Ostrogskiego w Białymstoku jest: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wydawanie książek,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wydawanie czasopism</w:t>
      </w:r>
      <w:r>
        <w:rPr>
          <w:rFonts w:ascii="Times New Roman" w:hAnsi="Times New Roman"/>
          <w:sz w:val="24"/>
          <w:szCs w:val="24"/>
        </w:rPr>
        <w:t xml:space="preserve"> i wydawnictw periodycznych,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wydawanie nagrań dźwiękowych,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artystyczna i literacka działalność twórcza, 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działalność związana z organizacją targów i wystaw,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działalność fotograficzna,</w:t>
      </w: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działalność domów i ośrodków kultury.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Fundacja im. Księcia </w:t>
      </w:r>
      <w:r>
        <w:rPr>
          <w:rFonts w:ascii="Times New Roman" w:hAnsi="Times New Roman"/>
          <w:sz w:val="24"/>
          <w:szCs w:val="24"/>
        </w:rPr>
        <w:t>Konstantego Ostrogskiego w Białymstoku jest zarejestrowana w Krajowym Rejestrze Sądowym pod numerem 0000106814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 im. Księcia Konstantego Ostrogskiego w Białymstoku otrzymała numer identyfikacyjny REGON: 051977459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Przedmiotowe sprawozdanie obejmuje</w:t>
      </w:r>
      <w:r>
        <w:rPr>
          <w:rFonts w:ascii="Times New Roman" w:hAnsi="Times New Roman"/>
          <w:sz w:val="24"/>
          <w:szCs w:val="24"/>
        </w:rPr>
        <w:t xml:space="preserve"> rok obrotowy od 01.01.2011 do 31.01.2011 roku. Jednostka sporządza rachunek zysków i strat w wariancie porównawczym. W 2011 roku Fundacja zajmowała się realizacją projektów będących przedmiotem działalności statutowej oraz w niewielkim zakresie prowadziła</w:t>
      </w:r>
      <w:r>
        <w:rPr>
          <w:rFonts w:ascii="Times New Roman" w:hAnsi="Times New Roman"/>
          <w:sz w:val="24"/>
          <w:szCs w:val="24"/>
        </w:rPr>
        <w:t xml:space="preserve"> działalność gospodarczą, pozwalającą na pozyskanie dodatkowych środków na prowadzenie działalności statutowej.</w:t>
      </w:r>
    </w:p>
    <w:p w:rsidR="00753C24" w:rsidRDefault="00753C24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finansowe sporządzone zostało przy założeniu możliwości dalszej kontynuacji działalności, przez co najmniej dwanaście kolejnych mi</w:t>
      </w:r>
      <w:r>
        <w:rPr>
          <w:rFonts w:ascii="Times New Roman" w:hAnsi="Times New Roman"/>
          <w:sz w:val="24"/>
          <w:szCs w:val="24"/>
        </w:rPr>
        <w:t>esięcy.</w:t>
      </w:r>
    </w:p>
    <w:p w:rsidR="00753C24" w:rsidRDefault="00753C24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finansowe sporządzone zostało na podstawie ksiąg rachunkowych prowadzonych w roku obrotowym przy zastosowaniu zasad rachunkowości zgodnych z przepisami ustawy o rachunkowości z dnia 29 września 1994 roku z późniejszymi zmianami.</w:t>
      </w:r>
    </w:p>
    <w:p w:rsidR="00753C24" w:rsidRDefault="00753C24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</w:t>
      </w:r>
      <w:r>
        <w:rPr>
          <w:rFonts w:ascii="Times New Roman" w:hAnsi="Times New Roman"/>
          <w:sz w:val="24"/>
          <w:szCs w:val="24"/>
        </w:rPr>
        <w:t xml:space="preserve">ki trwałe wyceniane były wg cen nabycia pomniejszonych o odpisy amortyzacyjne przy zastosowaniu amortyzacji liniowej; środki trwałe o wartości od 1500 zł </w:t>
      </w:r>
      <w:r>
        <w:rPr>
          <w:rFonts w:ascii="Times New Roman" w:hAnsi="Times New Roman"/>
          <w:sz w:val="24"/>
          <w:szCs w:val="24"/>
        </w:rPr>
        <w:lastRenderedPageBreak/>
        <w:t>do 3500 zł. – amortyzowane przez dokonanie jednorazowego odpisu ich wartości początkowej w momencie pr</w:t>
      </w:r>
      <w:r>
        <w:rPr>
          <w:rFonts w:ascii="Times New Roman" w:hAnsi="Times New Roman"/>
          <w:sz w:val="24"/>
          <w:szCs w:val="24"/>
        </w:rPr>
        <w:t>zekazania do użytkowania.</w:t>
      </w: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Zakupione materiały odpisywane były w koszty wg rzeczywistej ceny zakupu bez obowiązku inwentaryzowania.</w:t>
      </w:r>
    </w:p>
    <w:p w:rsidR="00753C24" w:rsidRDefault="00753C24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Wykazane w bilansie na koniec roku aktywa w postaci należności wykazano w kwocie wymagającej zapłaty.</w:t>
      </w:r>
    </w:p>
    <w:p w:rsidR="00753C24" w:rsidRDefault="00753C24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Zapasy wyceniono w ce</w:t>
      </w:r>
      <w:r>
        <w:rPr>
          <w:rFonts w:ascii="Times New Roman" w:hAnsi="Times New Roman"/>
          <w:sz w:val="24"/>
          <w:szCs w:val="24"/>
        </w:rPr>
        <w:t>nie zakupu nie wyższej niż ceny sprzedaży netto.</w:t>
      </w:r>
    </w:p>
    <w:p w:rsidR="00753C24" w:rsidRDefault="00753C24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pieniężne w kasie i na rachunkach bankowych w PLN zostały wykazane wg wartości nominalnej.</w:t>
      </w:r>
    </w:p>
    <w:p w:rsidR="00753C24" w:rsidRDefault="00753C24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Pasywa stanowiące fundusze własne wykazane zostały wg wartości nominalnej.</w:t>
      </w:r>
    </w:p>
    <w:p w:rsidR="00753C24" w:rsidRDefault="00753C24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krótkoterminowe wy</w:t>
      </w:r>
      <w:r>
        <w:rPr>
          <w:rFonts w:ascii="Times New Roman" w:hAnsi="Times New Roman"/>
          <w:sz w:val="24"/>
          <w:szCs w:val="24"/>
        </w:rPr>
        <w:t>kazano w kwocie wymagającej zapłaty (odsetki z tytułu zwłoki w zapłacie zobowiązań księgowane były w momencie zapłaty).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Białystok, dn. 31.03.2012 r.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Sporządziła: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Bogusława Nazaruk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Dodatkowe informacje i objaśnienia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Do sprawozdania </w:t>
      </w:r>
      <w:r>
        <w:rPr>
          <w:rFonts w:ascii="Times New Roman" w:hAnsi="Times New Roman"/>
          <w:b/>
          <w:sz w:val="28"/>
          <w:szCs w:val="28"/>
        </w:rPr>
        <w:t>finansowego za 2011 rok</w:t>
      </w:r>
    </w:p>
    <w:p w:rsidR="00753C24" w:rsidRDefault="001F62FD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Fundacji im. Księcia Konstantego Ostrogskiego z siedzibą w Białymstoku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Ustęp 1</w:t>
      </w: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Objaśnienia do bilansu</w:t>
      </w:r>
    </w:p>
    <w:p w:rsidR="00753C24" w:rsidRDefault="00753C24">
      <w:pPr>
        <w:spacing w:after="40" w:line="36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zakres zmian wartości grup rodzajowych środków trwałych  i wartości niematerialnych i prawnych prezentuje nota nr 1</w:t>
      </w:r>
      <w:r>
        <w:rPr>
          <w:rFonts w:ascii="Times New Roman" w:hAnsi="Times New Roman"/>
          <w:sz w:val="24"/>
          <w:szCs w:val="24"/>
        </w:rPr>
        <w:t xml:space="preserve"> i 2.</w:t>
      </w:r>
    </w:p>
    <w:p w:rsidR="00753C24" w:rsidRDefault="001F62FD">
      <w:pPr>
        <w:spacing w:after="8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Inwestycje długoterminowe nie występują.</w:t>
      </w:r>
    </w:p>
    <w:p w:rsidR="00753C24" w:rsidRDefault="001F62FD">
      <w:pPr>
        <w:numPr>
          <w:ilvl w:val="0"/>
          <w:numId w:val="1"/>
        </w:numPr>
        <w:spacing w:after="80" w:line="240" w:lineRule="auto"/>
      </w:pPr>
      <w:r>
        <w:rPr>
          <w:rFonts w:ascii="Times New Roman" w:hAnsi="Times New Roman"/>
          <w:sz w:val="24"/>
          <w:szCs w:val="24"/>
        </w:rPr>
        <w:t>Grunty użytkowane wieczyście nie występują</w:t>
      </w:r>
      <w:r>
        <w:rPr>
          <w:rFonts w:ascii="Times New Roman" w:hAnsi="Times New Roman"/>
          <w:sz w:val="20"/>
          <w:szCs w:val="20"/>
        </w:rPr>
        <w:t>.</w:t>
      </w:r>
    </w:p>
    <w:p w:rsidR="00753C24" w:rsidRDefault="001F62FD">
      <w:pPr>
        <w:numPr>
          <w:ilvl w:val="0"/>
          <w:numId w:val="1"/>
        </w:numPr>
        <w:spacing w:after="80" w:line="240" w:lineRule="auto"/>
      </w:pPr>
      <w:r>
        <w:rPr>
          <w:rFonts w:ascii="Times New Roman" w:hAnsi="Times New Roman"/>
          <w:sz w:val="24"/>
          <w:szCs w:val="24"/>
        </w:rPr>
        <w:t>Fundacja korzysta na podstawie umowy najmu  z pomieszczeń przeznaczonych na biuro</w:t>
      </w:r>
      <w:r>
        <w:rPr>
          <w:rFonts w:ascii="Times New Roman" w:hAnsi="Times New Roman"/>
          <w:sz w:val="20"/>
          <w:szCs w:val="20"/>
        </w:rPr>
        <w:t>.</w:t>
      </w:r>
    </w:p>
    <w:p w:rsidR="00753C24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Zobowiązania wobec budżetu państwa lub jednostek samorządu terytorialnego z tytułu</w:t>
      </w:r>
      <w:r>
        <w:rPr>
          <w:rFonts w:ascii="Times New Roman" w:hAnsi="Times New Roman"/>
          <w:sz w:val="24"/>
          <w:szCs w:val="24"/>
        </w:rPr>
        <w:t xml:space="preserve"> uzyskania prawa własności budynków i budowli nie występują.</w:t>
      </w:r>
    </w:p>
    <w:p w:rsidR="00753C24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Fundusz podstawowy w wysokości 1 858,95 zł powstał z wpłat fundatorów.</w:t>
      </w:r>
    </w:p>
    <w:p w:rsidR="00753C24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Zysk za rok obrotowy 2011 w wysokości 43 116,03 zł Zarząd Spółki proponuje przeznaczyć na działalność statutową Fundacji.</w:t>
      </w:r>
    </w:p>
    <w:p w:rsidR="00753C24" w:rsidRDefault="001F62FD">
      <w:pPr>
        <w:numPr>
          <w:ilvl w:val="0"/>
          <w:numId w:val="1"/>
        </w:numPr>
        <w:spacing w:after="80" w:line="240" w:lineRule="auto"/>
      </w:pP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 xml:space="preserve"> dzień bilansowy utworzone rezerwy nie występują</w:t>
      </w:r>
      <w:r>
        <w:rPr>
          <w:rFonts w:ascii="Times New Roman" w:hAnsi="Times New Roman"/>
          <w:sz w:val="20"/>
          <w:szCs w:val="20"/>
        </w:rPr>
        <w:t>.</w:t>
      </w:r>
    </w:p>
    <w:p w:rsidR="00753C24" w:rsidRDefault="001F62FD">
      <w:pPr>
        <w:numPr>
          <w:ilvl w:val="0"/>
          <w:numId w:val="1"/>
        </w:numPr>
        <w:spacing w:after="8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Odpisy aktualizujące należności nie występują.</w:t>
      </w:r>
    </w:p>
    <w:p w:rsidR="00753C24" w:rsidRDefault="001F62FD">
      <w:pPr>
        <w:numPr>
          <w:ilvl w:val="0"/>
          <w:numId w:val="1"/>
        </w:numPr>
        <w:spacing w:after="80" w:line="240" w:lineRule="auto"/>
      </w:pPr>
      <w:r>
        <w:rPr>
          <w:rFonts w:ascii="Times New Roman" w:hAnsi="Times New Roman"/>
          <w:sz w:val="24"/>
          <w:szCs w:val="24"/>
        </w:rPr>
        <w:t>Zobowiązania długoterminowe nie występują</w:t>
      </w:r>
      <w:r>
        <w:rPr>
          <w:rFonts w:ascii="Times New Roman" w:hAnsi="Times New Roman"/>
          <w:sz w:val="20"/>
          <w:szCs w:val="20"/>
        </w:rPr>
        <w:t>.</w:t>
      </w:r>
    </w:p>
    <w:p w:rsidR="00753C24" w:rsidRDefault="001F62FD">
      <w:pPr>
        <w:numPr>
          <w:ilvl w:val="0"/>
          <w:numId w:val="1"/>
        </w:numPr>
        <w:spacing w:after="80" w:line="240" w:lineRule="auto"/>
      </w:pPr>
      <w:r>
        <w:rPr>
          <w:rFonts w:ascii="Times New Roman" w:hAnsi="Times New Roman"/>
          <w:sz w:val="24"/>
          <w:szCs w:val="24"/>
        </w:rPr>
        <w:t>Wykaz istotnych pozycji czynnych i biernych rozliczeń międzyokresowych prezentuje nota nr 3</w:t>
      </w:r>
      <w:r>
        <w:rPr>
          <w:rFonts w:ascii="Times New Roman" w:hAnsi="Times New Roman"/>
          <w:sz w:val="20"/>
          <w:szCs w:val="20"/>
        </w:rPr>
        <w:t>.</w:t>
      </w:r>
    </w:p>
    <w:p w:rsidR="00753C24" w:rsidRDefault="001F62FD">
      <w:pPr>
        <w:numPr>
          <w:ilvl w:val="0"/>
          <w:numId w:val="1"/>
        </w:numPr>
        <w:spacing w:after="80" w:line="240" w:lineRule="auto"/>
      </w:pPr>
      <w:r>
        <w:rPr>
          <w:rFonts w:ascii="Times New Roman" w:hAnsi="Times New Roman"/>
          <w:sz w:val="24"/>
          <w:szCs w:val="24"/>
        </w:rPr>
        <w:t>Zobowiązania zabezpiecz</w:t>
      </w:r>
      <w:r>
        <w:rPr>
          <w:rFonts w:ascii="Times New Roman" w:hAnsi="Times New Roman"/>
          <w:sz w:val="24"/>
          <w:szCs w:val="24"/>
        </w:rPr>
        <w:t>one na majątku nie występują</w:t>
      </w:r>
      <w:r>
        <w:rPr>
          <w:rFonts w:ascii="Times New Roman" w:hAnsi="Times New Roman"/>
          <w:sz w:val="20"/>
          <w:szCs w:val="20"/>
        </w:rPr>
        <w:t>.</w:t>
      </w:r>
    </w:p>
    <w:p w:rsidR="00753C24" w:rsidRDefault="001F62FD">
      <w:pPr>
        <w:numPr>
          <w:ilvl w:val="0"/>
          <w:numId w:val="1"/>
        </w:numPr>
        <w:spacing w:after="80" w:line="240" w:lineRule="auto"/>
      </w:pPr>
      <w:r>
        <w:rPr>
          <w:rFonts w:ascii="Times New Roman" w:hAnsi="Times New Roman"/>
          <w:sz w:val="24"/>
          <w:szCs w:val="24"/>
        </w:rPr>
        <w:t>Zobowiązania warunkowe, w tym również udzielone przez Fundację gwarancje i poręczenia nie występują</w:t>
      </w:r>
      <w:r>
        <w:rPr>
          <w:rFonts w:ascii="Times New Roman" w:hAnsi="Times New Roman"/>
          <w:sz w:val="20"/>
          <w:szCs w:val="20"/>
        </w:rPr>
        <w:t>.</w:t>
      </w:r>
    </w:p>
    <w:p w:rsidR="00753C24" w:rsidRDefault="00753C24">
      <w:pPr>
        <w:spacing w:after="80" w:line="240" w:lineRule="auto"/>
        <w:ind w:left="720"/>
        <w:rPr>
          <w:rFonts w:ascii="Times New Roman" w:hAnsi="Times New Roman"/>
          <w:sz w:val="20"/>
          <w:szCs w:val="20"/>
        </w:rPr>
      </w:pP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Ustęp 2</w:t>
      </w: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Objaśnienia do rachunku zysków i strat</w:t>
      </w:r>
    </w:p>
    <w:p w:rsidR="00753C24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Default="001F62FD">
      <w:pPr>
        <w:pStyle w:val="Akapitzlist"/>
        <w:numPr>
          <w:ilvl w:val="3"/>
          <w:numId w:val="1"/>
        </w:numPr>
        <w:spacing w:after="40" w:line="360" w:lineRule="auto"/>
      </w:pPr>
      <w:r>
        <w:rPr>
          <w:rFonts w:ascii="Times New Roman" w:hAnsi="Times New Roman"/>
          <w:sz w:val="24"/>
          <w:szCs w:val="24"/>
        </w:rPr>
        <w:t>Strukturę  przychodów z podziałem  prezentuje nota nr 4.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753C24" w:rsidRDefault="001F62FD">
      <w:pPr>
        <w:spacing w:after="40" w:line="360" w:lineRule="auto"/>
      </w:pPr>
      <w:r>
        <w:rPr>
          <w:rFonts w:ascii="Times New Roman" w:hAnsi="Times New Roman"/>
          <w:sz w:val="20"/>
          <w:szCs w:val="20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Odpisy </w:t>
      </w:r>
      <w:r>
        <w:rPr>
          <w:rFonts w:ascii="Times New Roman" w:hAnsi="Times New Roman"/>
          <w:sz w:val="24"/>
          <w:szCs w:val="24"/>
        </w:rPr>
        <w:t>aktualizacyjne środków trwałych nie występują.</w:t>
      </w:r>
    </w:p>
    <w:p w:rsidR="00753C24" w:rsidRDefault="001F62FD">
      <w:pPr>
        <w:spacing w:after="40" w:line="360" w:lineRule="auto"/>
      </w:pPr>
      <w:r>
        <w:rPr>
          <w:rFonts w:ascii="Times New Roman" w:hAnsi="Times New Roman"/>
          <w:sz w:val="20"/>
          <w:szCs w:val="20"/>
        </w:rPr>
        <w:t xml:space="preserve">3. </w:t>
      </w:r>
      <w:r>
        <w:rPr>
          <w:rFonts w:ascii="Times New Roman" w:hAnsi="Times New Roman"/>
          <w:sz w:val="24"/>
          <w:szCs w:val="24"/>
        </w:rPr>
        <w:t>Odpisy aktualizacyjne zapasów nie występują.</w:t>
      </w:r>
    </w:p>
    <w:p w:rsidR="00753C24" w:rsidRDefault="001F62FD">
      <w:pPr>
        <w:spacing w:after="40" w:line="360" w:lineRule="auto"/>
      </w:pP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4"/>
          <w:szCs w:val="24"/>
        </w:rPr>
        <w:t>. W roku obrotowym nie zaniechano żadnej  działalności  gospodarczej i nie przewiduje się zaniechania w roku następnym.</w:t>
      </w:r>
    </w:p>
    <w:p w:rsidR="00753C24" w:rsidRDefault="001F62FD">
      <w:pPr>
        <w:spacing w:after="40" w:line="360" w:lineRule="auto"/>
      </w:pPr>
      <w:r>
        <w:rPr>
          <w:rFonts w:ascii="Times New Roman" w:hAnsi="Times New Roman"/>
          <w:sz w:val="20"/>
          <w:szCs w:val="20"/>
        </w:rPr>
        <w:t xml:space="preserve">6. </w:t>
      </w:r>
      <w:r>
        <w:rPr>
          <w:rFonts w:ascii="Times New Roman" w:hAnsi="Times New Roman"/>
          <w:sz w:val="24"/>
          <w:szCs w:val="24"/>
        </w:rPr>
        <w:t>Koszty działalności operacyjnej Funda</w:t>
      </w:r>
      <w:r>
        <w:rPr>
          <w:rFonts w:ascii="Times New Roman" w:hAnsi="Times New Roman"/>
          <w:sz w:val="24"/>
          <w:szCs w:val="24"/>
        </w:rPr>
        <w:t>cji w układzie rodzajowym przedstawiono w rachunku zysków i strat</w:t>
      </w:r>
      <w:r>
        <w:rPr>
          <w:rFonts w:ascii="Times New Roman" w:hAnsi="Times New Roman"/>
          <w:sz w:val="20"/>
          <w:szCs w:val="20"/>
        </w:rPr>
        <w:t>.</w:t>
      </w:r>
    </w:p>
    <w:p w:rsidR="00753C24" w:rsidRDefault="001F62FD">
      <w:pPr>
        <w:spacing w:after="40" w:line="360" w:lineRule="auto"/>
      </w:pPr>
      <w:r>
        <w:rPr>
          <w:rFonts w:ascii="Times New Roman" w:hAnsi="Times New Roman"/>
          <w:sz w:val="20"/>
          <w:szCs w:val="20"/>
        </w:rPr>
        <w:lastRenderedPageBreak/>
        <w:t xml:space="preserve">7. </w:t>
      </w:r>
      <w:r>
        <w:rPr>
          <w:rFonts w:ascii="Times New Roman" w:hAnsi="Times New Roman"/>
          <w:sz w:val="24"/>
          <w:szCs w:val="24"/>
        </w:rPr>
        <w:t>Strukturę kosztów z podziałem na działalność statutową i gospodarczą prezentuje nota nr 5.</w:t>
      </w:r>
    </w:p>
    <w:p w:rsidR="00753C24" w:rsidRDefault="001F62FD">
      <w:pPr>
        <w:spacing w:after="40" w:line="360" w:lineRule="auto"/>
      </w:pPr>
      <w:r>
        <w:rPr>
          <w:rFonts w:ascii="Times New Roman" w:hAnsi="Times New Roman"/>
          <w:sz w:val="20"/>
          <w:szCs w:val="20"/>
        </w:rPr>
        <w:t xml:space="preserve">8. </w:t>
      </w:r>
      <w:r>
        <w:rPr>
          <w:rFonts w:ascii="Times New Roman" w:hAnsi="Times New Roman"/>
          <w:sz w:val="24"/>
          <w:szCs w:val="24"/>
        </w:rPr>
        <w:t>Środki trwałe w budowie nie występują.</w:t>
      </w:r>
    </w:p>
    <w:p w:rsidR="00753C24" w:rsidRDefault="001F62FD">
      <w:pPr>
        <w:spacing w:after="40" w:line="360" w:lineRule="auto"/>
      </w:pPr>
      <w:r>
        <w:rPr>
          <w:rFonts w:ascii="Times New Roman" w:hAnsi="Times New Roman"/>
          <w:sz w:val="20"/>
          <w:szCs w:val="20"/>
        </w:rPr>
        <w:t xml:space="preserve">9. </w:t>
      </w:r>
      <w:r>
        <w:rPr>
          <w:rFonts w:ascii="Times New Roman" w:hAnsi="Times New Roman"/>
          <w:sz w:val="24"/>
          <w:szCs w:val="24"/>
        </w:rPr>
        <w:t>Poniesione w ostatnim roku i planowane na następny</w:t>
      </w:r>
      <w:r>
        <w:rPr>
          <w:rFonts w:ascii="Times New Roman" w:hAnsi="Times New Roman"/>
          <w:sz w:val="24"/>
          <w:szCs w:val="24"/>
        </w:rPr>
        <w:t xml:space="preserve"> rok nakłady na niefinansowe aktywa trwałe prezentuje nota 6.</w:t>
      </w:r>
    </w:p>
    <w:p w:rsidR="00753C24" w:rsidRDefault="001F62FD">
      <w:pPr>
        <w:spacing w:after="40" w:line="360" w:lineRule="auto"/>
      </w:pPr>
      <w:r>
        <w:rPr>
          <w:rFonts w:ascii="Times New Roman" w:hAnsi="Times New Roman"/>
          <w:sz w:val="20"/>
          <w:szCs w:val="20"/>
        </w:rPr>
        <w:t xml:space="preserve">10. </w:t>
      </w:r>
      <w:r>
        <w:rPr>
          <w:rFonts w:ascii="Times New Roman" w:hAnsi="Times New Roman"/>
          <w:sz w:val="24"/>
          <w:szCs w:val="24"/>
        </w:rPr>
        <w:t>Zyski i straty nadzwyczajne nie wystąpiły.</w:t>
      </w:r>
    </w:p>
    <w:p w:rsidR="00753C24" w:rsidRDefault="00753C24">
      <w:pPr>
        <w:spacing w:after="4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Ustęp 2a</w:t>
      </w: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Kursy przyjęte do wyceny</w:t>
      </w:r>
    </w:p>
    <w:p w:rsidR="00753C24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Default="001F62FD">
      <w:pPr>
        <w:spacing w:after="40"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roku obrotowym 2011 do wyceny transakcji w walucie obcej stosowany był kurs banku , z którego usług Fundacja </w:t>
      </w:r>
      <w:r>
        <w:rPr>
          <w:rFonts w:ascii="Times New Roman" w:hAnsi="Times New Roman"/>
        </w:rPr>
        <w:t>korzysta i średni kurs NBP. Na dzień bilansowy aktywa w walucie obcej nie występują.</w:t>
      </w:r>
    </w:p>
    <w:p w:rsidR="00753C24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Ustęp 2b</w:t>
      </w: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Objaśnienia do instrumentów finansowych</w:t>
      </w:r>
    </w:p>
    <w:p w:rsidR="00753C24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Spółka nie stosuje przepisów rozporządzenia o instrumentach finansowych.</w:t>
      </w:r>
    </w:p>
    <w:p w:rsidR="00753C24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Ustęp 3</w:t>
      </w: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Objaśnienia do rachunki przepływów pie</w:t>
      </w:r>
      <w:r>
        <w:rPr>
          <w:rFonts w:ascii="Times New Roman" w:hAnsi="Times New Roman"/>
          <w:b/>
          <w:sz w:val="24"/>
          <w:szCs w:val="24"/>
        </w:rPr>
        <w:t>niężnych</w:t>
      </w:r>
    </w:p>
    <w:p w:rsidR="00753C24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Default="001F62FD">
      <w:pPr>
        <w:spacing w:after="40" w:line="360" w:lineRule="auto"/>
      </w:pPr>
      <w:r>
        <w:rPr>
          <w:rFonts w:ascii="Times New Roman" w:hAnsi="Times New Roman"/>
          <w:sz w:val="24"/>
          <w:szCs w:val="24"/>
        </w:rPr>
        <w:t>Spółka nie sporządza rachunku przepływów pieniężnych</w:t>
      </w:r>
      <w:r>
        <w:rPr>
          <w:rFonts w:ascii="Times New Roman" w:hAnsi="Times New Roman"/>
          <w:sz w:val="20"/>
          <w:szCs w:val="20"/>
        </w:rPr>
        <w:t>.</w:t>
      </w:r>
    </w:p>
    <w:p w:rsidR="00753C24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Ustęp 4</w:t>
      </w:r>
    </w:p>
    <w:p w:rsidR="00753C24" w:rsidRDefault="001F62FD">
      <w:pPr>
        <w:spacing w:after="4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Objaśnienia do zawartych przez jednostkę umów, istotnych transakcji i niektórych zagadnień osobowych</w:t>
      </w:r>
    </w:p>
    <w:p w:rsidR="00753C24" w:rsidRDefault="00753C24">
      <w:pPr>
        <w:spacing w:after="40" w:line="360" w:lineRule="auto"/>
        <w:rPr>
          <w:rFonts w:ascii="Times New Roman" w:hAnsi="Times New Roman"/>
          <w:b/>
          <w:sz w:val="20"/>
          <w:szCs w:val="20"/>
        </w:rPr>
      </w:pPr>
    </w:p>
    <w:p w:rsidR="00753C24" w:rsidRDefault="001F62F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występują istotne umowy, które nie zostałyby ujęte w sprawozdaniu finansowym.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53C24" w:rsidRDefault="001F62F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obrotowym nie wystąpiły transakcje z  podmiotami powiązanymi, które zostałyby zawarte na warunkach innych niż rynkowe.</w:t>
      </w:r>
    </w:p>
    <w:p w:rsidR="00753C24" w:rsidRDefault="001F62F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2011 Fundacja zatrudniała jednego  pracowników na podstawie umowy o pracę  na stanowisku administracyjnym. Łączna kwota w</w:t>
      </w:r>
      <w:r>
        <w:rPr>
          <w:rFonts w:ascii="Times New Roman" w:hAnsi="Times New Roman"/>
          <w:sz w:val="24"/>
          <w:szCs w:val="24"/>
        </w:rPr>
        <w:t xml:space="preserve">ypłaconego wynagrodzenia wyniosła </w:t>
      </w:r>
    </w:p>
    <w:p w:rsidR="00753C24" w:rsidRDefault="001F62FD">
      <w:pPr>
        <w:spacing w:after="4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10 250 zł. </w:t>
      </w:r>
    </w:p>
    <w:p w:rsidR="00753C24" w:rsidRDefault="001F62F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Fundacja zawierała również liczne umowy o dzieło i zlecenia na łączną kwotę 184 926 zł.</w:t>
      </w:r>
    </w:p>
    <w:p w:rsidR="00753C24" w:rsidRDefault="001F62F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obrotowym osobom wchodzącym w skład organów zarządzających z tytułu pełnionych funkcji  nie zostało wypłacone żad</w:t>
      </w:r>
      <w:r>
        <w:rPr>
          <w:rFonts w:ascii="Times New Roman" w:hAnsi="Times New Roman"/>
          <w:sz w:val="24"/>
          <w:szCs w:val="24"/>
        </w:rPr>
        <w:t>ne wynagrodzenie.</w:t>
      </w:r>
    </w:p>
    <w:p w:rsidR="00753C24" w:rsidRDefault="001F62FD">
      <w:pPr>
        <w:numPr>
          <w:ilvl w:val="3"/>
          <w:numId w:val="1"/>
        </w:numPr>
        <w:spacing w:after="40" w:line="360" w:lineRule="auto"/>
      </w:pPr>
      <w:r>
        <w:rPr>
          <w:rFonts w:ascii="Times New Roman" w:hAnsi="Times New Roman"/>
          <w:sz w:val="24"/>
          <w:szCs w:val="24"/>
        </w:rPr>
        <w:t>W roku obrotowym  Fundacja nie udzielała żadnych pożyczek  i świadczeń o podobnym charakterze</w:t>
      </w:r>
      <w:r>
        <w:rPr>
          <w:rFonts w:ascii="Times New Roman" w:hAnsi="Times New Roman"/>
          <w:sz w:val="20"/>
          <w:szCs w:val="20"/>
        </w:rPr>
        <w:t>.</w:t>
      </w:r>
    </w:p>
    <w:p w:rsidR="00753C24" w:rsidRDefault="001F62FD">
      <w:pPr>
        <w:numPr>
          <w:ilvl w:val="3"/>
          <w:numId w:val="1"/>
        </w:numPr>
        <w:spacing w:after="40" w:line="360" w:lineRule="auto"/>
      </w:pPr>
      <w:r>
        <w:rPr>
          <w:rFonts w:ascii="Times New Roman" w:hAnsi="Times New Roman"/>
          <w:sz w:val="24"/>
          <w:szCs w:val="24"/>
        </w:rPr>
        <w:t>Fundacja nie posiada środków na lokatach bankowych.</w:t>
      </w:r>
    </w:p>
    <w:p w:rsidR="00753C24" w:rsidRDefault="001F62FD">
      <w:pPr>
        <w:numPr>
          <w:ilvl w:val="3"/>
          <w:numId w:val="1"/>
        </w:numPr>
        <w:spacing w:after="40" w:line="360" w:lineRule="auto"/>
      </w:pPr>
      <w:r>
        <w:rPr>
          <w:rFonts w:ascii="Times New Roman" w:hAnsi="Times New Roman"/>
          <w:sz w:val="24"/>
          <w:szCs w:val="24"/>
        </w:rPr>
        <w:t>Fundacja nie posiada obligacji, udziałów lub akcji w spółkach prawa handlowego.</w:t>
      </w:r>
    </w:p>
    <w:p w:rsidR="00753C24" w:rsidRDefault="001F62FD">
      <w:pPr>
        <w:numPr>
          <w:ilvl w:val="3"/>
          <w:numId w:val="1"/>
        </w:numPr>
        <w:spacing w:after="40" w:line="360" w:lineRule="auto"/>
      </w:pPr>
      <w:r>
        <w:rPr>
          <w:rFonts w:ascii="Times New Roman" w:hAnsi="Times New Roman"/>
          <w:sz w:val="24"/>
          <w:szCs w:val="24"/>
        </w:rPr>
        <w:t>Fundacja ni</w:t>
      </w:r>
      <w:r>
        <w:rPr>
          <w:rFonts w:ascii="Times New Roman" w:hAnsi="Times New Roman"/>
          <w:sz w:val="24"/>
          <w:szCs w:val="24"/>
        </w:rPr>
        <w:t>e posiada nieruchomości.</w:t>
      </w:r>
    </w:p>
    <w:p w:rsidR="00753C24" w:rsidRDefault="001F62F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 nie korzystała z usług biegłego rewidenta i nie wypłacała wynagrodzenie z tego tytułu.</w:t>
      </w:r>
    </w:p>
    <w:p w:rsidR="00753C24" w:rsidRDefault="001F62F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 w 2011 roku prowadziła działalność pożytku publicznego w drodze realizacji projektów, stanowiących wypełnienie postanowień sta</w:t>
      </w:r>
      <w:r>
        <w:rPr>
          <w:rFonts w:ascii="Times New Roman" w:hAnsi="Times New Roman"/>
          <w:sz w:val="24"/>
          <w:szCs w:val="24"/>
        </w:rPr>
        <w:t>tutu w zakresie przedmiotu działalności , dochody z działalności prowadzonej przez fundację są przeznaczone na cele statutowe i są zwolnione z podatku dochodowego od osób prawnych.</w:t>
      </w:r>
    </w:p>
    <w:p w:rsidR="00753C24" w:rsidRDefault="001F62FD">
      <w:pPr>
        <w:numPr>
          <w:ilvl w:val="3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 zrealizowała zadania zlecone w oparciu o umowy o dotacji/ dofinans</w:t>
      </w:r>
      <w:r>
        <w:rPr>
          <w:rFonts w:ascii="Times New Roman" w:hAnsi="Times New Roman"/>
          <w:sz w:val="24"/>
          <w:szCs w:val="24"/>
        </w:rPr>
        <w:t>owanie na współfinansowanie projektów i zadań publicznych pod niżej wymienionymi nazwami:</w:t>
      </w:r>
    </w:p>
    <w:p w:rsidR="00753C24" w:rsidRDefault="001F62FD">
      <w:pPr>
        <w:pStyle w:val="Akapitzlist"/>
        <w:numPr>
          <w:ilvl w:val="0"/>
          <w:numId w:val="2"/>
        </w:numPr>
        <w:spacing w:after="40" w:line="360" w:lineRule="auto"/>
      </w:pPr>
      <w:r>
        <w:rPr>
          <w:rFonts w:ascii="Times New Roman" w:hAnsi="Times New Roman"/>
          <w:sz w:val="24"/>
          <w:szCs w:val="24"/>
        </w:rPr>
        <w:t xml:space="preserve">Rozwój produkcji mlecznej regionu wiejskiego Braviceni – umowa o dofinansowanie  z MSZ  (nr umowy </w:t>
      </w:r>
      <w:r>
        <w:t>10/PR/2011/NGO/).</w:t>
      </w:r>
    </w:p>
    <w:p w:rsidR="00753C24" w:rsidRDefault="001F62FD">
      <w:pPr>
        <w:pStyle w:val="Akapitzlist"/>
        <w:numPr>
          <w:ilvl w:val="0"/>
          <w:numId w:val="2"/>
        </w:numPr>
        <w:snapToGrid w:val="0"/>
        <w:jc w:val="both"/>
      </w:pPr>
      <w:r>
        <w:rPr>
          <w:rFonts w:ascii="Times New Roman" w:hAnsi="Times New Roman"/>
          <w:sz w:val="24"/>
          <w:szCs w:val="24"/>
        </w:rPr>
        <w:t>Wydawanie ukazującego różnorakie aspekty społeczno</w:t>
      </w:r>
      <w:r>
        <w:rPr>
          <w:rFonts w:ascii="Times New Roman" w:hAnsi="Times New Roman"/>
          <w:sz w:val="24"/>
          <w:szCs w:val="24"/>
        </w:rPr>
        <w:t xml:space="preserve">-kulturalnego życia zamieszkujących w Polsce mniejszości narodowych miesięcznika „Sami o Sobie” – umowa o dofinansowanie z MSWiA (nr umowy </w:t>
      </w:r>
      <w:r>
        <w:rPr>
          <w:rFonts w:ascii="Times New Roman" w:hAnsi="Times New Roman"/>
          <w:sz w:val="24"/>
        </w:rPr>
        <w:t>131 / ZKMNiE / 2011)</w:t>
      </w:r>
    </w:p>
    <w:p w:rsidR="00753C24" w:rsidRDefault="001F62FD">
      <w:pPr>
        <w:pStyle w:val="Akapitzlist"/>
        <w:numPr>
          <w:ilvl w:val="0"/>
          <w:numId w:val="2"/>
        </w:numPr>
        <w:spacing w:after="40" w:line="360" w:lineRule="auto"/>
      </w:pPr>
      <w:r>
        <w:rPr>
          <w:rFonts w:ascii="Times New Roman" w:hAnsi="Times New Roman"/>
          <w:sz w:val="24"/>
          <w:szCs w:val="24"/>
        </w:rPr>
        <w:t>Wydawanie „Aniołka” - bezpłatnego dodatku do „Przeglądu Prawosławnego – umowa o dofinansowanie z</w:t>
      </w:r>
      <w:r>
        <w:rPr>
          <w:rFonts w:ascii="Times New Roman" w:hAnsi="Times New Roman"/>
          <w:sz w:val="24"/>
          <w:szCs w:val="24"/>
        </w:rPr>
        <w:t xml:space="preserve"> Urzędem Miejskim w Białymstoku (umowa nr BKO-IV.526.75.2011).</w:t>
      </w:r>
    </w:p>
    <w:p w:rsidR="00753C24" w:rsidRDefault="00753C24">
      <w:pPr>
        <w:spacing w:after="40" w:line="360" w:lineRule="auto"/>
        <w:ind w:left="360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Ustęp 5</w:t>
      </w: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Objaśnienia niektórych szczególnych zdarzeń</w:t>
      </w:r>
    </w:p>
    <w:p w:rsidR="00753C24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Default="001F62FD">
      <w:pPr>
        <w:numPr>
          <w:ilvl w:val="6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wystąpiły znaczące zdarzenia dotyczące lat ubiegłych ujęte w sprawozdaniu finansowym roku obrotowego.</w:t>
      </w:r>
    </w:p>
    <w:p w:rsidR="00753C24" w:rsidRDefault="001F62FD">
      <w:pPr>
        <w:numPr>
          <w:ilvl w:val="6"/>
          <w:numId w:val="1"/>
        </w:num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nastąpiły po dniu bilansowym </w:t>
      </w:r>
      <w:r>
        <w:rPr>
          <w:rFonts w:ascii="Times New Roman" w:hAnsi="Times New Roman"/>
          <w:sz w:val="24"/>
          <w:szCs w:val="24"/>
        </w:rPr>
        <w:t>znaczące zdarzenia, które nie zostałyby uwzględnione w sprawozdaniu finansowym.</w:t>
      </w:r>
    </w:p>
    <w:p w:rsidR="00753C24" w:rsidRDefault="001F62FD">
      <w:pPr>
        <w:numPr>
          <w:ilvl w:val="6"/>
          <w:numId w:val="1"/>
        </w:numPr>
        <w:spacing w:after="40" w:line="360" w:lineRule="auto"/>
      </w:pPr>
      <w:r>
        <w:rPr>
          <w:rFonts w:ascii="Times New Roman" w:hAnsi="Times New Roman"/>
          <w:sz w:val="24"/>
          <w:szCs w:val="24"/>
        </w:rPr>
        <w:lastRenderedPageBreak/>
        <w:t>Nie było zmian  w zasadach polityki rachunkowości</w:t>
      </w:r>
      <w:r>
        <w:rPr>
          <w:rFonts w:ascii="Times New Roman" w:hAnsi="Times New Roman"/>
          <w:sz w:val="20"/>
          <w:szCs w:val="20"/>
        </w:rPr>
        <w:t>.</w:t>
      </w:r>
    </w:p>
    <w:p w:rsidR="00753C24" w:rsidRDefault="00753C24">
      <w:pPr>
        <w:spacing w:after="40" w:line="360" w:lineRule="auto"/>
        <w:ind w:left="720"/>
        <w:rPr>
          <w:rFonts w:ascii="Times New Roman" w:hAnsi="Times New Roman"/>
          <w:sz w:val="20"/>
          <w:szCs w:val="20"/>
        </w:rPr>
      </w:pP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Ustęp 6</w:t>
      </w: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Objaśnienia dotyczące jednostek wchodzących w skład grupy kapitałowej</w:t>
      </w:r>
    </w:p>
    <w:p w:rsidR="00753C24" w:rsidRDefault="00753C24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C24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Fundacja nie wchodzi w skład grupy kapitałowe</w:t>
      </w:r>
      <w:r>
        <w:rPr>
          <w:rFonts w:ascii="Times New Roman" w:hAnsi="Times New Roman"/>
          <w:sz w:val="24"/>
          <w:szCs w:val="24"/>
        </w:rPr>
        <w:t>j.</w:t>
      </w:r>
    </w:p>
    <w:p w:rsidR="00753C24" w:rsidRDefault="00753C24">
      <w:pPr>
        <w:spacing w:after="40" w:line="360" w:lineRule="auto"/>
        <w:rPr>
          <w:rFonts w:ascii="Times New Roman" w:hAnsi="Times New Roman"/>
          <w:sz w:val="20"/>
          <w:szCs w:val="20"/>
        </w:rPr>
      </w:pP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Ustęp 7</w:t>
      </w: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Poważne zagrożenia kontynuacji działalności</w:t>
      </w:r>
    </w:p>
    <w:p w:rsidR="00753C24" w:rsidRDefault="00753C24">
      <w:pPr>
        <w:spacing w:after="40"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53C24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dzień sporządzenie sprawozdania finansowego nie występują poważne zagrożenia kontynuacji działalności Fundacji.</w:t>
      </w:r>
    </w:p>
    <w:p w:rsidR="00753C24" w:rsidRDefault="00753C24">
      <w:pPr>
        <w:spacing w:after="60" w:line="240" w:lineRule="auto"/>
        <w:rPr>
          <w:rFonts w:ascii="Times New Roman" w:hAnsi="Times New Roman"/>
          <w:sz w:val="20"/>
          <w:szCs w:val="20"/>
        </w:rPr>
      </w:pP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Ustęp 8</w:t>
      </w:r>
    </w:p>
    <w:p w:rsidR="00753C24" w:rsidRDefault="001F62FD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Informacje dodatkowe</w:t>
      </w:r>
    </w:p>
    <w:p w:rsidR="00753C24" w:rsidRDefault="00753C24">
      <w:pPr>
        <w:spacing w:after="4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C24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2011 roku Fundacja regulowała zaliczki na podatek d</w:t>
      </w:r>
      <w:r>
        <w:rPr>
          <w:rFonts w:ascii="Times New Roman" w:hAnsi="Times New Roman"/>
          <w:sz w:val="24"/>
          <w:szCs w:val="24"/>
        </w:rPr>
        <w:t>ochodowy od osób fizycznych, następnie złożyła deklarację PIT-4R za 2011 rok oraz przekazała zainteresowanym i do stosownych urzędów skarbowych deklaracje PIT-11.</w:t>
      </w:r>
    </w:p>
    <w:p w:rsidR="00753C24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wymaganych terminach składane były deklaracje i płacone składki do ZUS. </w:t>
      </w:r>
    </w:p>
    <w:p w:rsidR="00753C24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Zeznanie podatkowe</w:t>
      </w:r>
      <w:r>
        <w:rPr>
          <w:rFonts w:ascii="Times New Roman" w:hAnsi="Times New Roman"/>
          <w:sz w:val="24"/>
          <w:szCs w:val="24"/>
        </w:rPr>
        <w:t xml:space="preserve"> CIT-8 za 2011 rok zostało złożone do Pierwszego Urzędu Skarbowego w Białymstoku w obowiązującym terminie. </w:t>
      </w:r>
    </w:p>
    <w:p w:rsidR="00753C24" w:rsidRDefault="00753C24">
      <w:pPr>
        <w:spacing w:after="40" w:line="36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Białystok, dn. 31.03.2012</w:t>
      </w:r>
    </w:p>
    <w:p w:rsidR="00753C24" w:rsidRDefault="00753C24">
      <w:pPr>
        <w:spacing w:after="40" w:line="36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Sporządziła </w:t>
      </w:r>
    </w:p>
    <w:p w:rsidR="00753C24" w:rsidRDefault="00753C24">
      <w:pPr>
        <w:spacing w:after="40" w:line="360" w:lineRule="auto"/>
        <w:rPr>
          <w:rFonts w:ascii="Times New Roman" w:hAnsi="Times New Roman"/>
          <w:sz w:val="24"/>
          <w:szCs w:val="24"/>
        </w:rPr>
      </w:pPr>
    </w:p>
    <w:p w:rsidR="00753C24" w:rsidRDefault="001F62FD">
      <w:pPr>
        <w:spacing w:after="4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Bogusława Nazaruk</w:t>
      </w:r>
    </w:p>
    <w:p w:rsidR="00753C24" w:rsidRDefault="00753C24">
      <w:pPr>
        <w:spacing w:after="60" w:line="240" w:lineRule="auto"/>
        <w:rPr>
          <w:rFonts w:ascii="Times New Roman" w:hAnsi="Times New Roman"/>
          <w:sz w:val="24"/>
          <w:szCs w:val="24"/>
        </w:rPr>
      </w:pPr>
    </w:p>
    <w:p w:rsidR="00753C24" w:rsidRDefault="00753C24"/>
    <w:p w:rsidR="00753C24" w:rsidRDefault="00753C24"/>
    <w:sectPr w:rsidR="00753C24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2FD" w:rsidRDefault="001F62FD">
      <w:pPr>
        <w:spacing w:after="0" w:line="240" w:lineRule="auto"/>
      </w:pPr>
      <w:r>
        <w:separator/>
      </w:r>
    </w:p>
  </w:endnote>
  <w:endnote w:type="continuationSeparator" w:id="0">
    <w:p w:rsidR="001F62FD" w:rsidRDefault="001F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2FD" w:rsidRDefault="001F62F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F62FD" w:rsidRDefault="001F6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365"/>
    <w:multiLevelType w:val="multilevel"/>
    <w:tmpl w:val="C54817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36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34199"/>
    <w:multiLevelType w:val="multilevel"/>
    <w:tmpl w:val="B6CE6C4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3C24"/>
    <w:rsid w:val="001F62FD"/>
    <w:rsid w:val="00333C9B"/>
    <w:rsid w:val="0075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Logisticon</dc:creator>
  <cp:lastModifiedBy>Logisticon</cp:lastModifiedBy>
  <cp:revision>2</cp:revision>
  <cp:lastPrinted>2012-07-02T07:42:00Z</cp:lastPrinted>
  <dcterms:created xsi:type="dcterms:W3CDTF">2012-07-18T09:35:00Z</dcterms:created>
  <dcterms:modified xsi:type="dcterms:W3CDTF">2012-07-18T09:35:00Z</dcterms:modified>
</cp:coreProperties>
</file>