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Fundacja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Im. Księcia Konstantego Ostrogskiego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ul. Składowa 9, 15-399 Białystok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NIP: 542-26-99-114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REGON: 051977459</w:t>
      </w: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SPRAWOZDANIE FINANSOWE </w:t>
      </w:r>
    </w:p>
    <w:p w:rsidR="00753C24" w:rsidRDefault="00633DE5">
      <w:pPr>
        <w:spacing w:after="6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Za okres 01.01.201</w:t>
      </w:r>
      <w:r w:rsidR="005B1ABD"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hAnsi="Times New Roman"/>
          <w:b/>
          <w:sz w:val="32"/>
          <w:szCs w:val="32"/>
        </w:rPr>
        <w:t xml:space="preserve"> r. – 31.12.201</w:t>
      </w:r>
      <w:r w:rsidR="005B1ABD">
        <w:rPr>
          <w:rFonts w:ascii="Times New Roman" w:hAnsi="Times New Roman"/>
          <w:b/>
          <w:sz w:val="32"/>
          <w:szCs w:val="32"/>
        </w:rPr>
        <w:t>4</w:t>
      </w:r>
      <w:r w:rsidR="001F62FD">
        <w:rPr>
          <w:rFonts w:ascii="Times New Roman" w:hAnsi="Times New Roman"/>
          <w:b/>
          <w:sz w:val="32"/>
          <w:szCs w:val="32"/>
        </w:rPr>
        <w:t xml:space="preserve"> r.</w:t>
      </w: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sporządzone wg ustawy o rachunkowości</w:t>
      </w: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Wprowadzenie do sprawozdania finansowego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Bilans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Rachunek zysków i strat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Dodatkowe informacje i objaśnienia</w:t>
      </w: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633DE5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Białystok, dn. 31.03.2014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Wprowadzenie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 </w:t>
      </w:r>
      <w:r w:rsidR="004468A0">
        <w:rPr>
          <w:rFonts w:ascii="Times New Roman" w:hAnsi="Times New Roman"/>
          <w:b/>
          <w:sz w:val="28"/>
          <w:szCs w:val="28"/>
        </w:rPr>
        <w:t>sprawozdania finansowego za 2014</w:t>
      </w:r>
      <w:r>
        <w:rPr>
          <w:rFonts w:ascii="Times New Roman" w:hAnsi="Times New Roman"/>
          <w:b/>
          <w:sz w:val="28"/>
          <w:szCs w:val="28"/>
        </w:rPr>
        <w:t xml:space="preserve"> rok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Fundacja im. Księcia Konstantego Ostrogskiego z siedzibą w Białymstoku</w:t>
      </w:r>
    </w:p>
    <w:p w:rsidR="00336278" w:rsidRDefault="00336278" w:rsidP="00336278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36278" w:rsidRDefault="001F62FD" w:rsidP="00336278">
      <w:pPr>
        <w:spacing w:after="60" w:line="240" w:lineRule="auto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działania Fundacji im Księcia Konstantego Ostrogskiego w Białymstoku jest</w:t>
      </w:r>
      <w:r w:rsidR="00336278">
        <w:rPr>
          <w:rFonts w:ascii="Times New Roman" w:hAnsi="Times New Roman"/>
          <w:sz w:val="24"/>
          <w:szCs w:val="24"/>
        </w:rPr>
        <w:t>:</w:t>
      </w:r>
    </w:p>
    <w:p w:rsidR="00336278" w:rsidRDefault="00336278" w:rsidP="00336278">
      <w:pPr>
        <w:spacing w:after="60" w:line="240" w:lineRule="auto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F62FD">
        <w:rPr>
          <w:rFonts w:ascii="Times New Roman" w:hAnsi="Times New Roman"/>
          <w:sz w:val="24"/>
          <w:szCs w:val="24"/>
        </w:rPr>
        <w:t xml:space="preserve"> prowadzenie działalności społecznie użytecznej, polegającej na podejmowaniu wszelkich prawem dozwolonych działań na rzecz wspierania</w:t>
      </w:r>
      <w:r>
        <w:rPr>
          <w:rFonts w:ascii="Times New Roman" w:hAnsi="Times New Roman"/>
          <w:sz w:val="24"/>
          <w:szCs w:val="24"/>
        </w:rPr>
        <w:t>, utrwalania i pogłębiania świadomoś</w:t>
      </w:r>
      <w:r w:rsidR="004F715E">
        <w:rPr>
          <w:rFonts w:ascii="Times New Roman" w:hAnsi="Times New Roman"/>
          <w:sz w:val="24"/>
          <w:szCs w:val="24"/>
        </w:rPr>
        <w:t xml:space="preserve">ci </w:t>
      </w:r>
      <w:r>
        <w:rPr>
          <w:rFonts w:ascii="Times New Roman" w:hAnsi="Times New Roman"/>
          <w:sz w:val="24"/>
          <w:szCs w:val="24"/>
        </w:rPr>
        <w:t xml:space="preserve"> religijnej młodzieży prawosławnej, kształtowania prawosławnej etyki moralności, wspierania wszelkich form aktywności młodzieży prawosławnej (również na polu ekumenicznym) oraz inicjowania nowych form jej działalności,</w:t>
      </w:r>
    </w:p>
    <w:p w:rsidR="004F715E" w:rsidRDefault="00336278" w:rsidP="00336278">
      <w:pPr>
        <w:spacing w:after="60" w:line="240" w:lineRule="auto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wspieranie działań na rzecz współpracy międzynarodowej w swerze rozwoju, zapobiegania wykluczeniu społecznemu, podnoszenia świadomości i wiedzy obywatelskiej</w:t>
      </w:r>
      <w:r w:rsidR="004F715E">
        <w:rPr>
          <w:rFonts w:ascii="Times New Roman" w:hAnsi="Times New Roman"/>
          <w:sz w:val="24"/>
          <w:szCs w:val="24"/>
        </w:rPr>
        <w:t>, postaw przedsiębiorczości oraz zbliżenia narodów i państw Europy,</w:t>
      </w:r>
    </w:p>
    <w:p w:rsidR="004F715E" w:rsidRDefault="004F715E" w:rsidP="00336278">
      <w:pPr>
        <w:spacing w:after="60" w:line="240" w:lineRule="auto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prowadzenie działalności w zakresie kultury, sztuki, ochrony dóbr kultury i dziedzictwa narodowego,</w:t>
      </w:r>
    </w:p>
    <w:p w:rsidR="004F715E" w:rsidRDefault="004F715E" w:rsidP="00336278">
      <w:pPr>
        <w:spacing w:after="60" w:line="240" w:lineRule="auto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prowadzenie działalności służącej zachowaniu i rozwojowi tożsamości narodowej oraz języka osób należących do m</w:t>
      </w:r>
      <w:r w:rsidR="000F4407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iejszości narodowych i etnicznych w szczególności białoruskiej, łemkowskiej, rosyjskiej ukraińskiej,</w:t>
      </w:r>
    </w:p>
    <w:p w:rsidR="000F4407" w:rsidRDefault="004F715E" w:rsidP="00336278">
      <w:pPr>
        <w:spacing w:after="60" w:line="240" w:lineRule="auto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ochrona środowiska w szczególności edukacja ekologiczna</w:t>
      </w:r>
      <w:r w:rsidR="000F4407">
        <w:rPr>
          <w:rFonts w:ascii="Times New Roman" w:hAnsi="Times New Roman"/>
          <w:sz w:val="24"/>
          <w:szCs w:val="24"/>
        </w:rPr>
        <w:t xml:space="preserve"> społeczności lokalnych.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działalności Fundacji im. Księcia Konstantego Ostrogskiego w Białymstoku jest</w:t>
      </w:r>
      <w:r w:rsidR="000F4407">
        <w:rPr>
          <w:rFonts w:ascii="Times New Roman" w:hAnsi="Times New Roman"/>
          <w:sz w:val="24"/>
          <w:szCs w:val="24"/>
        </w:rPr>
        <w:t xml:space="preserve"> w szczególności</w:t>
      </w:r>
      <w:r>
        <w:rPr>
          <w:rFonts w:ascii="Times New Roman" w:hAnsi="Times New Roman"/>
          <w:sz w:val="24"/>
          <w:szCs w:val="24"/>
        </w:rPr>
        <w:t>:</w:t>
      </w: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wydawanie książek,</w:t>
      </w: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wydawanie czasopism i wydawnictw periodycznych,</w:t>
      </w: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wydawanie nagrań dźwiękowych,</w:t>
      </w: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artystyczna i literacka działalność twórcza, </w:t>
      </w: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działalność związana z organizacją targów i wystaw,</w:t>
      </w: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działalność fotograficzna,</w:t>
      </w: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działalność domów i ośrodków kultury.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Fundacja im. Księcia Konstantego Ostrogskiego w Białymstoku jest zarejestrowana w Krajowym Rejestrze Sądowym pod numerem 0000106814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Fundacja im. Księcia Konstantego Ostrogskiego w Białymstoku otrzymała numer identyfikacyjny REGON: 051977459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Przedmiotowe sprawozdanie obejmuje</w:t>
      </w:r>
      <w:r w:rsidR="004468A0">
        <w:rPr>
          <w:rFonts w:ascii="Times New Roman" w:hAnsi="Times New Roman"/>
          <w:sz w:val="24"/>
          <w:szCs w:val="24"/>
        </w:rPr>
        <w:t xml:space="preserve"> rok obrotowy od 01.01.2014</w:t>
      </w:r>
      <w:r w:rsidR="00B55A8C">
        <w:rPr>
          <w:rFonts w:ascii="Times New Roman" w:hAnsi="Times New Roman"/>
          <w:sz w:val="24"/>
          <w:szCs w:val="24"/>
        </w:rPr>
        <w:t xml:space="preserve"> do 31.12</w:t>
      </w:r>
      <w:r>
        <w:rPr>
          <w:rFonts w:ascii="Times New Roman" w:hAnsi="Times New Roman"/>
          <w:sz w:val="24"/>
          <w:szCs w:val="24"/>
        </w:rPr>
        <w:t>.201</w:t>
      </w:r>
      <w:r w:rsidR="004468A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roku. Jednostka sporządza rachunek zysków i strat </w:t>
      </w:r>
      <w:r w:rsidR="004468A0">
        <w:rPr>
          <w:rFonts w:ascii="Times New Roman" w:hAnsi="Times New Roman"/>
          <w:sz w:val="24"/>
          <w:szCs w:val="24"/>
        </w:rPr>
        <w:t>w wariancie porównawczym. W 2014</w:t>
      </w:r>
      <w:r>
        <w:rPr>
          <w:rFonts w:ascii="Times New Roman" w:hAnsi="Times New Roman"/>
          <w:sz w:val="24"/>
          <w:szCs w:val="24"/>
        </w:rPr>
        <w:t xml:space="preserve"> roku Fundacja zajmowała się realizacją projektów będących przedmiotem działalności statutowej oraz w niewielkim zakresie prowadziła działalność gospodarczą, pozwalającą na pozyskanie dodatkowych środków na prowadzenie działalności statutowej.</w:t>
      </w:r>
    </w:p>
    <w:p w:rsidR="00753C24" w:rsidRDefault="00753C24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finansowe sporządzone zostało przy założeniu możliwości dalszej kontynuacji działalności, przez co najmniej dwanaście kolejnych miesięcy.</w:t>
      </w:r>
    </w:p>
    <w:p w:rsidR="00753C24" w:rsidRDefault="00753C24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finansowe sporządzone zostało na podstawie ksiąg rachunkowych prowadzonych w roku obrotowym przy zastosowaniu zasad rachunkowości zgodnych z przepisami ustawy o rachunkowości z dnia 29 września 1994 roku z późniejszymi zmianami.</w:t>
      </w:r>
    </w:p>
    <w:p w:rsidR="00753C24" w:rsidRDefault="00753C24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Środki trwałe wyceniane były wg cen nabycia pomniejszonych o odpisy amortyzacyjne przy zastosowaniu amortyzacji liniowej; środki trwałe o wartości od 1500 zł do 3500 zł. – amortyzowane przez dokonanie jednorazowego odpisu ich wartości początkowej w momencie przekazania do użytkowania.</w:t>
      </w: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Zakupione materiały odpisywane były w koszty wg rzeczywistej ceny zakupu bez obowiązku inwentaryzowania.</w:t>
      </w: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Wykazane w bilansie na koniec roku aktywa w postaci należności wykazano w kwocie wymagającej zapłaty.</w:t>
      </w: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Zapasy wyceniono w cenie zakupu nie wyższej niż ceny sprzedaży netto.</w:t>
      </w: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Środki pieniężne w kasie i na rachunkach bankowych w PLN zostały wykazane wg wartości nominalnej.</w:t>
      </w: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Pasywa stanowiące fundusze własne wykazane zostały wg wartości nominalnej.</w:t>
      </w: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Zobowiązania krótkoterminowe wykazano w kwocie wymagającej zapłaty (odsetki z tytułu zwłoki w zapłacie zobowiązań księgowane były w momencie zapłaty).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4468A0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Białystok, dn. 3</w:t>
      </w:r>
      <w:r w:rsidR="00A87474">
        <w:rPr>
          <w:rFonts w:ascii="Times New Roman" w:hAnsi="Times New Roman"/>
          <w:sz w:val="24"/>
          <w:szCs w:val="24"/>
        </w:rPr>
        <w:t>1.03.2015</w:t>
      </w:r>
      <w:r w:rsidR="001F62FD">
        <w:rPr>
          <w:rFonts w:ascii="Times New Roman" w:hAnsi="Times New Roman"/>
          <w:sz w:val="24"/>
          <w:szCs w:val="24"/>
        </w:rPr>
        <w:t xml:space="preserve"> r.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Sporządziła: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Bogusława Nazaruk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Dodatkowe informacje i objaśnienia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sprawozdania finansowego za 201</w:t>
      </w:r>
      <w:r w:rsidR="00A8747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rok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Fundacji im. Księcia Konstantego Ostrogskiego z siedzibą w Białymstoku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Ustęp 1</w:t>
      </w: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Objaśnienia do bilansu</w:t>
      </w:r>
    </w:p>
    <w:p w:rsidR="00753C24" w:rsidRPr="00A87474" w:rsidRDefault="00753C24">
      <w:pPr>
        <w:spacing w:after="4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753C24" w:rsidRPr="00D8116C" w:rsidRDefault="001F62FD">
      <w:pPr>
        <w:numPr>
          <w:ilvl w:val="0"/>
          <w:numId w:val="1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 w:rsidRPr="00D8116C">
        <w:rPr>
          <w:rFonts w:ascii="Times New Roman" w:hAnsi="Times New Roman"/>
          <w:sz w:val="24"/>
          <w:szCs w:val="24"/>
        </w:rPr>
        <w:t>Szczegółowy zakres zmian wartości grup rodzajowych środków trwałych  i wartości niematerialnych i prawnych prezentuje nota nr 1 i 2.</w:t>
      </w:r>
    </w:p>
    <w:p w:rsidR="00753C24" w:rsidRPr="00D8116C" w:rsidRDefault="001F62FD">
      <w:pPr>
        <w:spacing w:after="80" w:line="240" w:lineRule="auto"/>
        <w:ind w:left="720"/>
        <w:rPr>
          <w:rFonts w:ascii="Times New Roman" w:hAnsi="Times New Roman"/>
          <w:sz w:val="24"/>
          <w:szCs w:val="24"/>
        </w:rPr>
      </w:pPr>
      <w:r w:rsidRPr="00D8116C">
        <w:rPr>
          <w:rFonts w:ascii="Times New Roman" w:hAnsi="Times New Roman"/>
          <w:sz w:val="24"/>
          <w:szCs w:val="24"/>
        </w:rPr>
        <w:t>Inwestycje długoterminowe nie występują.</w:t>
      </w:r>
    </w:p>
    <w:p w:rsidR="00753C24" w:rsidRPr="00D8116C" w:rsidRDefault="001F62FD">
      <w:pPr>
        <w:numPr>
          <w:ilvl w:val="0"/>
          <w:numId w:val="1"/>
        </w:numPr>
        <w:spacing w:after="80" w:line="240" w:lineRule="auto"/>
      </w:pPr>
      <w:r w:rsidRPr="00D8116C">
        <w:rPr>
          <w:rFonts w:ascii="Times New Roman" w:hAnsi="Times New Roman"/>
          <w:sz w:val="24"/>
          <w:szCs w:val="24"/>
        </w:rPr>
        <w:t>Grunty użytkowane wieczyście nie występują</w:t>
      </w:r>
      <w:r w:rsidRPr="00D8116C">
        <w:rPr>
          <w:rFonts w:ascii="Times New Roman" w:hAnsi="Times New Roman"/>
          <w:sz w:val="20"/>
          <w:szCs w:val="20"/>
        </w:rPr>
        <w:t>.</w:t>
      </w:r>
    </w:p>
    <w:p w:rsidR="00753C24" w:rsidRPr="00D8116C" w:rsidRDefault="001F62FD">
      <w:pPr>
        <w:numPr>
          <w:ilvl w:val="0"/>
          <w:numId w:val="1"/>
        </w:numPr>
        <w:spacing w:after="80" w:line="240" w:lineRule="auto"/>
      </w:pPr>
      <w:r w:rsidRPr="00D8116C">
        <w:rPr>
          <w:rFonts w:ascii="Times New Roman" w:hAnsi="Times New Roman"/>
          <w:sz w:val="24"/>
          <w:szCs w:val="24"/>
        </w:rPr>
        <w:t>Fundacja korzysta na podstawie umowy najmu  z pomieszczeń przeznaczonych na biuro</w:t>
      </w:r>
      <w:r w:rsidR="00633DE5" w:rsidRPr="00D8116C">
        <w:rPr>
          <w:rFonts w:ascii="Times New Roman" w:hAnsi="Times New Roman"/>
          <w:sz w:val="24"/>
          <w:szCs w:val="24"/>
        </w:rPr>
        <w:t xml:space="preserve"> i wynajmuje leśniczówkę w gminie Browsk</w:t>
      </w:r>
      <w:r w:rsidRPr="00D8116C">
        <w:rPr>
          <w:rFonts w:ascii="Times New Roman" w:hAnsi="Times New Roman"/>
          <w:sz w:val="20"/>
          <w:szCs w:val="20"/>
        </w:rPr>
        <w:t>.</w:t>
      </w:r>
    </w:p>
    <w:p w:rsidR="00753C24" w:rsidRPr="00A87474" w:rsidRDefault="001F62FD">
      <w:pPr>
        <w:numPr>
          <w:ilvl w:val="0"/>
          <w:numId w:val="1"/>
        </w:numPr>
        <w:spacing w:after="80" w:line="240" w:lineRule="auto"/>
        <w:rPr>
          <w:rFonts w:ascii="Times New Roman" w:hAnsi="Times New Roman"/>
          <w:color w:val="FF0000"/>
          <w:sz w:val="24"/>
          <w:szCs w:val="24"/>
        </w:rPr>
      </w:pPr>
      <w:r w:rsidRPr="00D8116C">
        <w:rPr>
          <w:rFonts w:ascii="Times New Roman" w:hAnsi="Times New Roman"/>
          <w:sz w:val="24"/>
          <w:szCs w:val="24"/>
        </w:rPr>
        <w:t>Zobowiązania wobec budżetu państwa lub jednostek samorządu terytorialnego z tytułu uzyskania prawa własności budynków i budowli nie występują</w:t>
      </w:r>
      <w:r w:rsidRPr="00A87474">
        <w:rPr>
          <w:rFonts w:ascii="Times New Roman" w:hAnsi="Times New Roman"/>
          <w:color w:val="FF0000"/>
          <w:sz w:val="24"/>
          <w:szCs w:val="24"/>
        </w:rPr>
        <w:t>.</w:t>
      </w:r>
    </w:p>
    <w:p w:rsidR="00753C24" w:rsidRPr="00D8116C" w:rsidRDefault="001F62FD">
      <w:pPr>
        <w:numPr>
          <w:ilvl w:val="0"/>
          <w:numId w:val="1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 w:rsidRPr="00D8116C">
        <w:rPr>
          <w:rFonts w:ascii="Times New Roman" w:hAnsi="Times New Roman"/>
          <w:sz w:val="24"/>
          <w:szCs w:val="24"/>
        </w:rPr>
        <w:t>Fundusz podstawowy w wysokości 1 858,95 zł powstał z wpłat fundatorów.</w:t>
      </w:r>
    </w:p>
    <w:p w:rsidR="00753C24" w:rsidRPr="00A87474" w:rsidRDefault="004D3CC0">
      <w:pPr>
        <w:numPr>
          <w:ilvl w:val="0"/>
          <w:numId w:val="1"/>
        </w:numPr>
        <w:spacing w:after="80" w:line="240" w:lineRule="auto"/>
        <w:rPr>
          <w:rFonts w:ascii="Times New Roman" w:hAnsi="Times New Roman"/>
          <w:color w:val="FF0000"/>
          <w:sz w:val="24"/>
          <w:szCs w:val="24"/>
        </w:rPr>
      </w:pPr>
      <w:r w:rsidRPr="00D8116C">
        <w:rPr>
          <w:rFonts w:ascii="Times New Roman" w:hAnsi="Times New Roman"/>
          <w:sz w:val="24"/>
          <w:szCs w:val="24"/>
        </w:rPr>
        <w:t>Zysk za rok obrotowy 201</w:t>
      </w:r>
      <w:r w:rsidR="00D8116C" w:rsidRPr="00D8116C">
        <w:rPr>
          <w:rFonts w:ascii="Times New Roman" w:hAnsi="Times New Roman"/>
          <w:sz w:val="24"/>
          <w:szCs w:val="24"/>
        </w:rPr>
        <w:t>4</w:t>
      </w:r>
      <w:r w:rsidR="001F62FD" w:rsidRPr="00D8116C">
        <w:rPr>
          <w:rFonts w:ascii="Times New Roman" w:hAnsi="Times New Roman"/>
          <w:sz w:val="24"/>
          <w:szCs w:val="24"/>
        </w:rPr>
        <w:t xml:space="preserve"> w wysokości </w:t>
      </w:r>
      <w:r w:rsidR="00D8116C" w:rsidRPr="00D8116C">
        <w:rPr>
          <w:rFonts w:ascii="Times New Roman" w:hAnsi="Times New Roman"/>
          <w:sz w:val="24"/>
          <w:szCs w:val="24"/>
        </w:rPr>
        <w:t>349209,06</w:t>
      </w:r>
      <w:r w:rsidR="001F62FD" w:rsidRPr="00D8116C">
        <w:rPr>
          <w:rFonts w:ascii="Times New Roman" w:hAnsi="Times New Roman"/>
          <w:sz w:val="24"/>
          <w:szCs w:val="24"/>
        </w:rPr>
        <w:t xml:space="preserve"> zł Zarząd Spółki proponuje</w:t>
      </w:r>
      <w:r w:rsidR="00D8116C">
        <w:rPr>
          <w:rFonts w:ascii="Times New Roman" w:hAnsi="Times New Roman"/>
          <w:sz w:val="24"/>
          <w:szCs w:val="24"/>
        </w:rPr>
        <w:t xml:space="preserve"> w całości</w:t>
      </w:r>
      <w:r w:rsidR="001F62FD" w:rsidRPr="00D8116C">
        <w:rPr>
          <w:rFonts w:ascii="Times New Roman" w:hAnsi="Times New Roman"/>
          <w:sz w:val="24"/>
          <w:szCs w:val="24"/>
        </w:rPr>
        <w:t xml:space="preserve"> przeznaczyć na działalność statutową Fundacji</w:t>
      </w:r>
      <w:r w:rsidR="001F62FD" w:rsidRPr="00A87474">
        <w:rPr>
          <w:rFonts w:ascii="Times New Roman" w:hAnsi="Times New Roman"/>
          <w:color w:val="FF0000"/>
          <w:sz w:val="24"/>
          <w:szCs w:val="24"/>
        </w:rPr>
        <w:t>.</w:t>
      </w:r>
    </w:p>
    <w:p w:rsidR="00753C24" w:rsidRPr="00A87474" w:rsidRDefault="001F62FD">
      <w:pPr>
        <w:numPr>
          <w:ilvl w:val="0"/>
          <w:numId w:val="1"/>
        </w:numPr>
        <w:spacing w:after="80" w:line="240" w:lineRule="auto"/>
        <w:rPr>
          <w:color w:val="FF0000"/>
        </w:rPr>
      </w:pPr>
      <w:r w:rsidRPr="00D8116C">
        <w:rPr>
          <w:rFonts w:ascii="Times New Roman" w:hAnsi="Times New Roman"/>
          <w:sz w:val="24"/>
          <w:szCs w:val="24"/>
        </w:rPr>
        <w:t>Na dzień bilansowy utworzone rezerwy nie występują</w:t>
      </w:r>
      <w:r w:rsidRPr="00A87474">
        <w:rPr>
          <w:rFonts w:ascii="Times New Roman" w:hAnsi="Times New Roman"/>
          <w:color w:val="FF0000"/>
          <w:sz w:val="20"/>
          <w:szCs w:val="20"/>
        </w:rPr>
        <w:t>.</w:t>
      </w:r>
    </w:p>
    <w:p w:rsidR="00753C24" w:rsidRPr="00A87474" w:rsidRDefault="001F62FD">
      <w:pPr>
        <w:numPr>
          <w:ilvl w:val="0"/>
          <w:numId w:val="1"/>
        </w:numPr>
        <w:spacing w:after="80" w:line="240" w:lineRule="auto"/>
        <w:rPr>
          <w:rFonts w:ascii="Times New Roman" w:hAnsi="Times New Roman"/>
          <w:color w:val="FF0000"/>
          <w:sz w:val="24"/>
          <w:szCs w:val="24"/>
        </w:rPr>
      </w:pPr>
      <w:r w:rsidRPr="00D8116C">
        <w:rPr>
          <w:rFonts w:ascii="Times New Roman" w:hAnsi="Times New Roman"/>
          <w:sz w:val="24"/>
          <w:szCs w:val="24"/>
        </w:rPr>
        <w:t>Odpisy aktualizujące należności nie występują.</w:t>
      </w:r>
    </w:p>
    <w:p w:rsidR="00753C24" w:rsidRPr="00D8116C" w:rsidRDefault="001F62FD">
      <w:pPr>
        <w:numPr>
          <w:ilvl w:val="0"/>
          <w:numId w:val="1"/>
        </w:numPr>
        <w:spacing w:after="80" w:line="240" w:lineRule="auto"/>
      </w:pPr>
      <w:r w:rsidRPr="00D8116C">
        <w:rPr>
          <w:rFonts w:ascii="Times New Roman" w:hAnsi="Times New Roman"/>
          <w:sz w:val="24"/>
          <w:szCs w:val="24"/>
        </w:rPr>
        <w:t>Zobowiązania długoterminowe nie występują</w:t>
      </w:r>
      <w:r w:rsidRPr="00D8116C">
        <w:rPr>
          <w:rFonts w:ascii="Times New Roman" w:hAnsi="Times New Roman"/>
          <w:sz w:val="20"/>
          <w:szCs w:val="20"/>
        </w:rPr>
        <w:t>.</w:t>
      </w:r>
    </w:p>
    <w:p w:rsidR="00753C24" w:rsidRPr="00D8116C" w:rsidRDefault="001F62FD">
      <w:pPr>
        <w:numPr>
          <w:ilvl w:val="0"/>
          <w:numId w:val="1"/>
        </w:numPr>
        <w:spacing w:after="80" w:line="240" w:lineRule="auto"/>
      </w:pPr>
      <w:r w:rsidRPr="00D8116C">
        <w:rPr>
          <w:rFonts w:ascii="Times New Roman" w:hAnsi="Times New Roman"/>
          <w:sz w:val="24"/>
          <w:szCs w:val="24"/>
        </w:rPr>
        <w:t>Wykaz istotnych pozycji czynnych i biernych rozliczeń międzyokresowych prezentuje nota nr 3</w:t>
      </w:r>
      <w:r w:rsidRPr="00D8116C">
        <w:rPr>
          <w:rFonts w:ascii="Times New Roman" w:hAnsi="Times New Roman"/>
          <w:sz w:val="20"/>
          <w:szCs w:val="20"/>
        </w:rPr>
        <w:t>.</w:t>
      </w:r>
    </w:p>
    <w:p w:rsidR="00753C24" w:rsidRPr="00D8116C" w:rsidRDefault="001F62FD">
      <w:pPr>
        <w:numPr>
          <w:ilvl w:val="0"/>
          <w:numId w:val="1"/>
        </w:numPr>
        <w:spacing w:after="80" w:line="240" w:lineRule="auto"/>
      </w:pPr>
      <w:r w:rsidRPr="00D8116C">
        <w:rPr>
          <w:rFonts w:ascii="Times New Roman" w:hAnsi="Times New Roman"/>
          <w:sz w:val="24"/>
          <w:szCs w:val="24"/>
        </w:rPr>
        <w:t>Zobowiązania zabezpieczone na majątku nie występują</w:t>
      </w:r>
      <w:r w:rsidRPr="00D8116C">
        <w:rPr>
          <w:rFonts w:ascii="Times New Roman" w:hAnsi="Times New Roman"/>
          <w:sz w:val="20"/>
          <w:szCs w:val="20"/>
        </w:rPr>
        <w:t>.</w:t>
      </w:r>
    </w:p>
    <w:p w:rsidR="00753C24" w:rsidRPr="00D8116C" w:rsidRDefault="001F62FD">
      <w:pPr>
        <w:numPr>
          <w:ilvl w:val="0"/>
          <w:numId w:val="1"/>
        </w:numPr>
        <w:spacing w:after="80" w:line="240" w:lineRule="auto"/>
      </w:pPr>
      <w:r w:rsidRPr="00D8116C">
        <w:rPr>
          <w:rFonts w:ascii="Times New Roman" w:hAnsi="Times New Roman"/>
          <w:sz w:val="24"/>
          <w:szCs w:val="24"/>
        </w:rPr>
        <w:t>Zobowiązania warunkowe, w tym również udzielone przez Fundację gwarancje i poręczenia nie występują</w:t>
      </w:r>
      <w:r w:rsidRPr="00D8116C">
        <w:rPr>
          <w:rFonts w:ascii="Times New Roman" w:hAnsi="Times New Roman"/>
          <w:sz w:val="20"/>
          <w:szCs w:val="20"/>
        </w:rPr>
        <w:t>.</w:t>
      </w:r>
    </w:p>
    <w:p w:rsidR="00753C24" w:rsidRPr="00A87474" w:rsidRDefault="00753C24">
      <w:pPr>
        <w:spacing w:after="80" w:line="240" w:lineRule="auto"/>
        <w:ind w:left="720"/>
        <w:rPr>
          <w:rFonts w:ascii="Times New Roman" w:hAnsi="Times New Roman"/>
          <w:color w:val="FF0000"/>
          <w:sz w:val="20"/>
          <w:szCs w:val="20"/>
        </w:rPr>
      </w:pP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Ustęp 2</w:t>
      </w: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Objaśnienia do rachunku zysków i strat</w:t>
      </w:r>
    </w:p>
    <w:p w:rsidR="00753C24" w:rsidRPr="00A87474" w:rsidRDefault="00753C24">
      <w:pPr>
        <w:spacing w:after="40" w:line="36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753C24" w:rsidRPr="00A87474" w:rsidRDefault="001F62FD">
      <w:pPr>
        <w:pStyle w:val="Akapitzlist"/>
        <w:numPr>
          <w:ilvl w:val="3"/>
          <w:numId w:val="1"/>
        </w:numPr>
        <w:spacing w:after="40" w:line="360" w:lineRule="auto"/>
      </w:pPr>
      <w:r w:rsidRPr="00A87474">
        <w:rPr>
          <w:rFonts w:ascii="Times New Roman" w:hAnsi="Times New Roman"/>
          <w:sz w:val="24"/>
          <w:szCs w:val="24"/>
        </w:rPr>
        <w:t xml:space="preserve">Strukturę  przychodów z podziałem </w:t>
      </w:r>
      <w:r w:rsidR="00915EB0" w:rsidRPr="00A87474">
        <w:rPr>
          <w:rFonts w:ascii="Times New Roman" w:hAnsi="Times New Roman"/>
          <w:sz w:val="24"/>
          <w:szCs w:val="24"/>
        </w:rPr>
        <w:t>na działalność statutową i gospodarczą</w:t>
      </w:r>
      <w:r w:rsidRPr="00A87474">
        <w:rPr>
          <w:rFonts w:ascii="Times New Roman" w:hAnsi="Times New Roman"/>
          <w:sz w:val="24"/>
          <w:szCs w:val="24"/>
        </w:rPr>
        <w:t xml:space="preserve"> prezentuje nota nr 4.</w:t>
      </w:r>
    </w:p>
    <w:p w:rsidR="00753C24" w:rsidRPr="00A87474" w:rsidRDefault="001F62FD">
      <w:pPr>
        <w:spacing w:after="40" w:line="360" w:lineRule="auto"/>
        <w:rPr>
          <w:color w:val="FF0000"/>
        </w:rPr>
      </w:pPr>
      <w:r w:rsidRPr="00D8116C">
        <w:rPr>
          <w:rFonts w:ascii="Times New Roman" w:hAnsi="Times New Roman"/>
          <w:sz w:val="20"/>
          <w:szCs w:val="20"/>
        </w:rPr>
        <w:t xml:space="preserve">2. </w:t>
      </w:r>
      <w:r w:rsidRPr="00D8116C">
        <w:rPr>
          <w:rFonts w:ascii="Times New Roman" w:hAnsi="Times New Roman"/>
          <w:sz w:val="24"/>
          <w:szCs w:val="24"/>
        </w:rPr>
        <w:t>Odpisy aktualizacyjne środków trwałych nie występują.</w:t>
      </w:r>
    </w:p>
    <w:p w:rsidR="00753C24" w:rsidRPr="00A87474" w:rsidRDefault="001F62FD">
      <w:pPr>
        <w:spacing w:after="40" w:line="360" w:lineRule="auto"/>
        <w:rPr>
          <w:color w:val="FF0000"/>
        </w:rPr>
      </w:pPr>
      <w:r w:rsidRPr="00D8116C">
        <w:rPr>
          <w:rFonts w:ascii="Times New Roman" w:hAnsi="Times New Roman"/>
          <w:sz w:val="20"/>
          <w:szCs w:val="20"/>
        </w:rPr>
        <w:t xml:space="preserve">3. </w:t>
      </w:r>
      <w:r w:rsidRPr="00D8116C">
        <w:rPr>
          <w:rFonts w:ascii="Times New Roman" w:hAnsi="Times New Roman"/>
          <w:sz w:val="24"/>
          <w:szCs w:val="24"/>
        </w:rPr>
        <w:t>Odpisy aktualizacyjne zapasów nie występują</w:t>
      </w:r>
      <w:r w:rsidRPr="00A87474">
        <w:rPr>
          <w:rFonts w:ascii="Times New Roman" w:hAnsi="Times New Roman"/>
          <w:color w:val="FF0000"/>
          <w:sz w:val="24"/>
          <w:szCs w:val="24"/>
        </w:rPr>
        <w:t>.</w:t>
      </w:r>
    </w:p>
    <w:p w:rsidR="00753C24" w:rsidRPr="00A87474" w:rsidRDefault="001F62FD">
      <w:pPr>
        <w:spacing w:after="40" w:line="360" w:lineRule="auto"/>
        <w:rPr>
          <w:color w:val="FF0000"/>
        </w:rPr>
      </w:pPr>
      <w:r w:rsidRPr="00D8116C">
        <w:rPr>
          <w:rFonts w:ascii="Times New Roman" w:hAnsi="Times New Roman"/>
          <w:sz w:val="20"/>
          <w:szCs w:val="20"/>
        </w:rPr>
        <w:t>4</w:t>
      </w:r>
      <w:r w:rsidRPr="00D8116C">
        <w:rPr>
          <w:rFonts w:ascii="Times New Roman" w:hAnsi="Times New Roman"/>
          <w:sz w:val="24"/>
          <w:szCs w:val="24"/>
        </w:rPr>
        <w:t>. W roku obrotowym nie zaniechano żadnej  działalności  gospodarczej i nie przewiduje się zaniechania w roku następnym</w:t>
      </w:r>
      <w:r w:rsidRPr="00A87474">
        <w:rPr>
          <w:rFonts w:ascii="Times New Roman" w:hAnsi="Times New Roman"/>
          <w:color w:val="FF0000"/>
          <w:sz w:val="24"/>
          <w:szCs w:val="24"/>
        </w:rPr>
        <w:t>.</w:t>
      </w:r>
    </w:p>
    <w:p w:rsidR="00753C24" w:rsidRPr="00D8116C" w:rsidRDefault="00D8116C">
      <w:pPr>
        <w:spacing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5</w:t>
      </w:r>
      <w:r w:rsidR="001F62FD" w:rsidRPr="00D8116C">
        <w:rPr>
          <w:rFonts w:ascii="Times New Roman" w:hAnsi="Times New Roman"/>
          <w:sz w:val="20"/>
          <w:szCs w:val="20"/>
        </w:rPr>
        <w:t xml:space="preserve">. </w:t>
      </w:r>
      <w:r w:rsidR="001F62FD" w:rsidRPr="00D8116C">
        <w:rPr>
          <w:rFonts w:ascii="Times New Roman" w:hAnsi="Times New Roman"/>
          <w:sz w:val="24"/>
          <w:szCs w:val="24"/>
        </w:rPr>
        <w:t>Strukturę kosztów z podziałem na działalność statutową i gospodarczą prezentuje nota nr 5.</w:t>
      </w:r>
    </w:p>
    <w:p w:rsidR="00753C24" w:rsidRPr="00D8116C" w:rsidRDefault="00D8116C">
      <w:pPr>
        <w:spacing w:after="40" w:line="360" w:lineRule="auto"/>
      </w:pPr>
      <w:r w:rsidRPr="00D8116C">
        <w:rPr>
          <w:rFonts w:ascii="Times New Roman" w:hAnsi="Times New Roman"/>
          <w:sz w:val="20"/>
          <w:szCs w:val="20"/>
        </w:rPr>
        <w:lastRenderedPageBreak/>
        <w:t>6</w:t>
      </w:r>
      <w:r w:rsidR="001F62FD" w:rsidRPr="00D8116C">
        <w:rPr>
          <w:rFonts w:ascii="Times New Roman" w:hAnsi="Times New Roman"/>
          <w:sz w:val="20"/>
          <w:szCs w:val="20"/>
        </w:rPr>
        <w:t xml:space="preserve">. </w:t>
      </w:r>
      <w:r w:rsidR="001F62FD" w:rsidRPr="00D8116C">
        <w:rPr>
          <w:rFonts w:ascii="Times New Roman" w:hAnsi="Times New Roman"/>
          <w:sz w:val="24"/>
          <w:szCs w:val="24"/>
        </w:rPr>
        <w:t>Środki trwałe w budowie nie występują.</w:t>
      </w:r>
    </w:p>
    <w:p w:rsidR="00753C24" w:rsidRPr="00A87474" w:rsidRDefault="00D8116C">
      <w:pPr>
        <w:spacing w:after="40" w:line="360" w:lineRule="auto"/>
        <w:rPr>
          <w:color w:val="FF0000"/>
        </w:rPr>
      </w:pPr>
      <w:r w:rsidRPr="00D8116C">
        <w:rPr>
          <w:rFonts w:ascii="Times New Roman" w:hAnsi="Times New Roman"/>
          <w:sz w:val="20"/>
          <w:szCs w:val="20"/>
        </w:rPr>
        <w:t>7</w:t>
      </w:r>
      <w:r w:rsidR="001F62FD" w:rsidRPr="00D8116C">
        <w:rPr>
          <w:rFonts w:ascii="Times New Roman" w:hAnsi="Times New Roman"/>
          <w:sz w:val="20"/>
          <w:szCs w:val="20"/>
        </w:rPr>
        <w:t xml:space="preserve">. </w:t>
      </w:r>
      <w:r w:rsidR="001F62FD" w:rsidRPr="00D8116C">
        <w:rPr>
          <w:rFonts w:ascii="Times New Roman" w:hAnsi="Times New Roman"/>
          <w:sz w:val="24"/>
          <w:szCs w:val="24"/>
        </w:rPr>
        <w:t>Zyski i straty nadzwyczajne nie wystąpiły.</w:t>
      </w:r>
    </w:p>
    <w:p w:rsidR="00753C24" w:rsidRPr="00A87474" w:rsidRDefault="00753C24">
      <w:pPr>
        <w:spacing w:after="40" w:line="36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Ustęp 2a</w:t>
      </w: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Kursy przyjęte do wyceny</w:t>
      </w:r>
    </w:p>
    <w:p w:rsidR="00753C24" w:rsidRPr="00D8116C" w:rsidRDefault="00753C24">
      <w:pPr>
        <w:spacing w:after="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3C24" w:rsidRPr="00D8116C" w:rsidRDefault="004D3CC0">
      <w:pPr>
        <w:spacing w:after="40" w:line="360" w:lineRule="auto"/>
        <w:ind w:firstLine="708"/>
        <w:rPr>
          <w:rFonts w:ascii="Times New Roman" w:hAnsi="Times New Roman"/>
        </w:rPr>
      </w:pPr>
      <w:r w:rsidRPr="00D8116C">
        <w:rPr>
          <w:rFonts w:ascii="Times New Roman" w:hAnsi="Times New Roman"/>
        </w:rPr>
        <w:t xml:space="preserve">W roku </w:t>
      </w:r>
      <w:r w:rsidR="00D8116C" w:rsidRPr="00D8116C">
        <w:rPr>
          <w:rFonts w:ascii="Times New Roman" w:hAnsi="Times New Roman"/>
        </w:rPr>
        <w:t>obrotowym 2014</w:t>
      </w:r>
      <w:r w:rsidR="001F62FD" w:rsidRPr="00D8116C">
        <w:rPr>
          <w:rFonts w:ascii="Times New Roman" w:hAnsi="Times New Roman"/>
        </w:rPr>
        <w:t xml:space="preserve"> do wyceny transakcji w walucie obc</w:t>
      </w:r>
      <w:r w:rsidR="00D8116C" w:rsidRPr="00D8116C">
        <w:rPr>
          <w:rFonts w:ascii="Times New Roman" w:hAnsi="Times New Roman"/>
        </w:rPr>
        <w:t>ej stosowany był kurs średni kurs NBP, z dnia poprzedzającego dzień poniesienia kosztu.</w:t>
      </w:r>
      <w:r w:rsidR="001F62FD" w:rsidRPr="00D8116C">
        <w:rPr>
          <w:rFonts w:ascii="Times New Roman" w:hAnsi="Times New Roman"/>
        </w:rPr>
        <w:t xml:space="preserve"> Na dzień bilansowy aktywa w walucie obcej nie występują.</w:t>
      </w:r>
    </w:p>
    <w:p w:rsidR="00753C24" w:rsidRPr="00A87474" w:rsidRDefault="00753C24">
      <w:pPr>
        <w:spacing w:after="40" w:line="36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Ustęp 2b</w:t>
      </w: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Objaśnienia do instrumentów finansowych</w:t>
      </w:r>
    </w:p>
    <w:p w:rsidR="00753C24" w:rsidRPr="00D8116C" w:rsidRDefault="00753C24">
      <w:pPr>
        <w:spacing w:after="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3C24" w:rsidRPr="00A87474" w:rsidRDefault="001F62FD">
      <w:pPr>
        <w:spacing w:after="40" w:line="360" w:lineRule="auto"/>
        <w:rPr>
          <w:rFonts w:ascii="Times New Roman" w:hAnsi="Times New Roman"/>
          <w:color w:val="FF0000"/>
          <w:sz w:val="24"/>
          <w:szCs w:val="24"/>
        </w:rPr>
      </w:pPr>
      <w:r w:rsidRPr="00D8116C">
        <w:rPr>
          <w:rFonts w:ascii="Times New Roman" w:hAnsi="Times New Roman"/>
          <w:sz w:val="24"/>
          <w:szCs w:val="24"/>
        </w:rPr>
        <w:t>Spółka nie stosuje przepisów rozporządzenia o instrumentach finansowych.</w:t>
      </w:r>
    </w:p>
    <w:p w:rsidR="00753C24" w:rsidRPr="00D8116C" w:rsidRDefault="00753C24">
      <w:pPr>
        <w:spacing w:after="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Ustęp 3</w:t>
      </w: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Objaśnienia do rachunki przepływów pieniężnych</w:t>
      </w:r>
    </w:p>
    <w:p w:rsidR="00753C24" w:rsidRPr="00D8116C" w:rsidRDefault="00753C24">
      <w:pPr>
        <w:spacing w:after="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3C24" w:rsidRPr="00D8116C" w:rsidRDefault="001F62FD">
      <w:pPr>
        <w:spacing w:after="40" w:line="360" w:lineRule="auto"/>
      </w:pPr>
      <w:r w:rsidRPr="00D8116C">
        <w:rPr>
          <w:rFonts w:ascii="Times New Roman" w:hAnsi="Times New Roman"/>
          <w:sz w:val="24"/>
          <w:szCs w:val="24"/>
        </w:rPr>
        <w:t>Spółka nie sporządza rachunku przepływów pieniężnych</w:t>
      </w:r>
      <w:r w:rsidRPr="00D8116C">
        <w:rPr>
          <w:rFonts w:ascii="Times New Roman" w:hAnsi="Times New Roman"/>
          <w:sz w:val="20"/>
          <w:szCs w:val="20"/>
        </w:rPr>
        <w:t>.</w:t>
      </w:r>
    </w:p>
    <w:p w:rsidR="00753C24" w:rsidRPr="00A87474" w:rsidRDefault="00753C24">
      <w:pPr>
        <w:spacing w:after="40" w:line="36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753C24" w:rsidRPr="00D8116C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Ustęp 4</w:t>
      </w:r>
    </w:p>
    <w:p w:rsidR="00753C24" w:rsidRPr="00D8116C" w:rsidRDefault="001F62FD">
      <w:pPr>
        <w:spacing w:after="40" w:line="360" w:lineRule="auto"/>
        <w:rPr>
          <w:rFonts w:ascii="Times New Roman" w:hAnsi="Times New Roman"/>
          <w:b/>
          <w:sz w:val="24"/>
          <w:szCs w:val="24"/>
        </w:rPr>
      </w:pPr>
      <w:r w:rsidRPr="00D8116C">
        <w:rPr>
          <w:rFonts w:ascii="Times New Roman" w:hAnsi="Times New Roman"/>
          <w:b/>
          <w:sz w:val="24"/>
          <w:szCs w:val="24"/>
        </w:rPr>
        <w:t>Objaśnienia do zawartych przez jednostkę umów, istotnych transakcji i niektórych zagadnień osobowych</w:t>
      </w:r>
    </w:p>
    <w:p w:rsidR="00753C24" w:rsidRPr="00A87474" w:rsidRDefault="00753C24">
      <w:pPr>
        <w:spacing w:after="40" w:line="360" w:lineRule="auto"/>
        <w:rPr>
          <w:rFonts w:ascii="Times New Roman" w:hAnsi="Times New Roman"/>
          <w:b/>
          <w:color w:val="FF0000"/>
          <w:sz w:val="20"/>
          <w:szCs w:val="20"/>
        </w:rPr>
      </w:pPr>
    </w:p>
    <w:p w:rsidR="00753C24" w:rsidRPr="00A65CBB" w:rsidRDefault="00A65CBB" w:rsidP="00A65CBB">
      <w:pPr>
        <w:spacing w:after="40" w:line="360" w:lineRule="auto"/>
        <w:rPr>
          <w:rFonts w:ascii="Times New Roman" w:hAnsi="Times New Roman"/>
          <w:color w:val="FF0000"/>
          <w:sz w:val="24"/>
          <w:szCs w:val="24"/>
        </w:rPr>
      </w:pPr>
      <w:r w:rsidRPr="00A65CBB">
        <w:rPr>
          <w:rFonts w:ascii="Times New Roman" w:hAnsi="Times New Roman"/>
          <w:sz w:val="24"/>
          <w:szCs w:val="24"/>
        </w:rPr>
        <w:t>1.</w:t>
      </w:r>
      <w:r w:rsidR="001F62FD" w:rsidRPr="00A65CBB">
        <w:rPr>
          <w:rFonts w:ascii="Times New Roman" w:hAnsi="Times New Roman"/>
          <w:sz w:val="24"/>
          <w:szCs w:val="24"/>
        </w:rPr>
        <w:t xml:space="preserve">Nie występują istotne umowy, które nie zostałyby ujęte w sprawozdaniu finansowym. </w:t>
      </w:r>
    </w:p>
    <w:p w:rsidR="00753C24" w:rsidRPr="00A65CBB" w:rsidRDefault="001F62FD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 w:rsidRPr="00A65CBB">
        <w:rPr>
          <w:rFonts w:ascii="Times New Roman" w:hAnsi="Times New Roman"/>
          <w:sz w:val="24"/>
          <w:szCs w:val="24"/>
        </w:rPr>
        <w:t>W roku obrotowym nie wystąpiły transakcje z  podmiotami powiązanymi, które zostałyby zawarte na warunkach innych niż rynkowe.</w:t>
      </w:r>
    </w:p>
    <w:p w:rsidR="00753C24" w:rsidRPr="00A87474" w:rsidRDefault="00A65CBB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color w:val="FF0000"/>
          <w:sz w:val="24"/>
          <w:szCs w:val="24"/>
        </w:rPr>
      </w:pPr>
      <w:r w:rsidRPr="00A65CBB">
        <w:rPr>
          <w:rFonts w:ascii="Times New Roman" w:hAnsi="Times New Roman"/>
          <w:sz w:val="24"/>
          <w:szCs w:val="24"/>
        </w:rPr>
        <w:t>W roku 2014</w:t>
      </w:r>
      <w:r w:rsidR="000D2B54" w:rsidRPr="00A65CBB">
        <w:rPr>
          <w:rFonts w:ascii="Times New Roman" w:hAnsi="Times New Roman"/>
          <w:sz w:val="24"/>
          <w:szCs w:val="24"/>
        </w:rPr>
        <w:t xml:space="preserve"> przeciętne zatrudnienie wyniosło </w:t>
      </w:r>
      <w:r w:rsidRPr="00A65CBB">
        <w:rPr>
          <w:rFonts w:ascii="Times New Roman" w:hAnsi="Times New Roman"/>
          <w:sz w:val="24"/>
          <w:szCs w:val="24"/>
        </w:rPr>
        <w:t>3,31 etatu, na dzień 31.12.2014</w:t>
      </w:r>
      <w:r w:rsidR="000D2B54" w:rsidRPr="00A65CBB">
        <w:rPr>
          <w:rFonts w:ascii="Times New Roman" w:hAnsi="Times New Roman"/>
          <w:sz w:val="24"/>
          <w:szCs w:val="24"/>
        </w:rPr>
        <w:t xml:space="preserve"> Fundacja zatrudniała 4</w:t>
      </w:r>
      <w:r w:rsidR="001F62FD" w:rsidRPr="00A65CBB">
        <w:rPr>
          <w:rFonts w:ascii="Times New Roman" w:hAnsi="Times New Roman"/>
          <w:sz w:val="24"/>
          <w:szCs w:val="24"/>
        </w:rPr>
        <w:t xml:space="preserve"> pracowników na podstaw</w:t>
      </w:r>
      <w:r w:rsidR="000D2B54" w:rsidRPr="00A65CBB">
        <w:rPr>
          <w:rFonts w:ascii="Times New Roman" w:hAnsi="Times New Roman"/>
          <w:sz w:val="24"/>
          <w:szCs w:val="24"/>
        </w:rPr>
        <w:t>ie umowy o pracę  na stanowiskach administracyjnych</w:t>
      </w:r>
      <w:r w:rsidR="004D3CC0" w:rsidRPr="00A87474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4D3CC0" w:rsidRPr="00A87474" w:rsidRDefault="001F62FD" w:rsidP="004D3CC0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color w:val="FF0000"/>
          <w:sz w:val="24"/>
          <w:szCs w:val="24"/>
        </w:rPr>
      </w:pPr>
      <w:r w:rsidRPr="00A65CBB">
        <w:rPr>
          <w:rFonts w:ascii="Times New Roman" w:hAnsi="Times New Roman"/>
          <w:sz w:val="24"/>
          <w:szCs w:val="24"/>
        </w:rPr>
        <w:t>Fundacja zawierała również liczne umowy o dzieło i zlecenia</w:t>
      </w:r>
      <w:r w:rsidR="004D3CC0" w:rsidRPr="00A87474">
        <w:rPr>
          <w:rFonts w:ascii="Times New Roman" w:hAnsi="Times New Roman"/>
          <w:color w:val="FF0000"/>
          <w:sz w:val="24"/>
          <w:szCs w:val="24"/>
        </w:rPr>
        <w:t>.</w:t>
      </w:r>
    </w:p>
    <w:p w:rsidR="00A65CBB" w:rsidRPr="00030B57" w:rsidRDefault="00030B57" w:rsidP="00030B57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color w:val="FF0000"/>
          <w:sz w:val="24"/>
          <w:szCs w:val="24"/>
        </w:rPr>
      </w:pPr>
      <w:r w:rsidRPr="00030B57">
        <w:rPr>
          <w:rFonts w:ascii="Times New Roman" w:hAnsi="Times New Roman"/>
          <w:sz w:val="24"/>
          <w:szCs w:val="24"/>
        </w:rPr>
        <w:t>W roku obrotowym z tytułu pełnionych funkcji wypłacane było wynagrodzenie dla Prezesa Zarządu w wysokości 10200,- zł.brutto(1700,- zł miesięcznie)</w:t>
      </w:r>
      <w:r>
        <w:rPr>
          <w:rFonts w:ascii="Times New Roman" w:hAnsi="Times New Roman"/>
          <w:sz w:val="24"/>
          <w:szCs w:val="24"/>
        </w:rPr>
        <w:t>.</w:t>
      </w:r>
    </w:p>
    <w:p w:rsidR="00753C24" w:rsidRPr="00A87474" w:rsidRDefault="001F62FD">
      <w:pPr>
        <w:numPr>
          <w:ilvl w:val="3"/>
          <w:numId w:val="1"/>
        </w:numPr>
        <w:spacing w:after="40" w:line="360" w:lineRule="auto"/>
        <w:rPr>
          <w:color w:val="FF0000"/>
        </w:rPr>
      </w:pPr>
      <w:r w:rsidRPr="00030B57">
        <w:rPr>
          <w:rFonts w:ascii="Times New Roman" w:hAnsi="Times New Roman"/>
          <w:sz w:val="24"/>
          <w:szCs w:val="24"/>
        </w:rPr>
        <w:lastRenderedPageBreak/>
        <w:t>W roku obrotowym  Fundacja nie udzielała żadnych pożyczek  i świadczeń o podobnym charakterze</w:t>
      </w:r>
      <w:r w:rsidRPr="00A87474">
        <w:rPr>
          <w:rFonts w:ascii="Times New Roman" w:hAnsi="Times New Roman"/>
          <w:color w:val="FF0000"/>
          <w:sz w:val="20"/>
          <w:szCs w:val="20"/>
        </w:rPr>
        <w:t>.</w:t>
      </w:r>
    </w:p>
    <w:p w:rsidR="00753C24" w:rsidRPr="00030B57" w:rsidRDefault="001F62FD">
      <w:pPr>
        <w:numPr>
          <w:ilvl w:val="3"/>
          <w:numId w:val="1"/>
        </w:numPr>
        <w:spacing w:after="40" w:line="360" w:lineRule="auto"/>
      </w:pPr>
      <w:r w:rsidRPr="00030B57">
        <w:rPr>
          <w:rFonts w:ascii="Times New Roman" w:hAnsi="Times New Roman"/>
          <w:sz w:val="24"/>
          <w:szCs w:val="24"/>
        </w:rPr>
        <w:t xml:space="preserve">Fundacja </w:t>
      </w:r>
      <w:r w:rsidR="000D2B54" w:rsidRPr="00030B57">
        <w:rPr>
          <w:rFonts w:ascii="Times New Roman" w:hAnsi="Times New Roman"/>
          <w:sz w:val="24"/>
          <w:szCs w:val="24"/>
        </w:rPr>
        <w:t>na dzień bilansowy posiada środków na krótkoterminowej</w:t>
      </w:r>
      <w:r w:rsidR="00030B57" w:rsidRPr="00030B57">
        <w:rPr>
          <w:rFonts w:ascii="Times New Roman" w:hAnsi="Times New Roman"/>
          <w:sz w:val="24"/>
          <w:szCs w:val="24"/>
        </w:rPr>
        <w:t xml:space="preserve"> lokacie bankowej w wysokości 17</w:t>
      </w:r>
      <w:r w:rsidR="000D2B54" w:rsidRPr="00030B57">
        <w:rPr>
          <w:rFonts w:ascii="Times New Roman" w:hAnsi="Times New Roman"/>
          <w:sz w:val="24"/>
          <w:szCs w:val="24"/>
        </w:rPr>
        <w:t>0000,- zł</w:t>
      </w:r>
      <w:r w:rsidRPr="00030B57">
        <w:rPr>
          <w:rFonts w:ascii="Times New Roman" w:hAnsi="Times New Roman"/>
          <w:sz w:val="24"/>
          <w:szCs w:val="24"/>
        </w:rPr>
        <w:t>.</w:t>
      </w:r>
    </w:p>
    <w:p w:rsidR="00753C24" w:rsidRPr="00030B57" w:rsidRDefault="001F62FD">
      <w:pPr>
        <w:numPr>
          <w:ilvl w:val="3"/>
          <w:numId w:val="1"/>
        </w:numPr>
        <w:spacing w:after="40" w:line="360" w:lineRule="auto"/>
      </w:pPr>
      <w:r w:rsidRPr="00030B57">
        <w:rPr>
          <w:rFonts w:ascii="Times New Roman" w:hAnsi="Times New Roman"/>
          <w:sz w:val="24"/>
          <w:szCs w:val="24"/>
        </w:rPr>
        <w:t>Fundacja nie posiada obligacji, udziałów lub akcji w spółkach prawa handlowego.</w:t>
      </w:r>
    </w:p>
    <w:p w:rsidR="00753C24" w:rsidRPr="00030B57" w:rsidRDefault="001F62FD">
      <w:pPr>
        <w:numPr>
          <w:ilvl w:val="3"/>
          <w:numId w:val="1"/>
        </w:numPr>
        <w:spacing w:after="40" w:line="360" w:lineRule="auto"/>
      </w:pPr>
      <w:r w:rsidRPr="00030B57">
        <w:rPr>
          <w:rFonts w:ascii="Times New Roman" w:hAnsi="Times New Roman"/>
          <w:sz w:val="24"/>
          <w:szCs w:val="24"/>
        </w:rPr>
        <w:t>Fundacja nie posiada nieruchomości.</w:t>
      </w:r>
    </w:p>
    <w:p w:rsidR="00753C24" w:rsidRPr="00030B57" w:rsidRDefault="001F62FD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 w:rsidRPr="00030B57">
        <w:rPr>
          <w:rFonts w:ascii="Times New Roman" w:hAnsi="Times New Roman"/>
          <w:sz w:val="24"/>
          <w:szCs w:val="24"/>
        </w:rPr>
        <w:t>Fundacja nie korzystała z usług biegłego rewidenta i nie wypłacała wynagrodzenie z tego tytułu.</w:t>
      </w:r>
    </w:p>
    <w:p w:rsidR="00753C24" w:rsidRPr="00030B57" w:rsidRDefault="000D2B54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 w:rsidRPr="00030B57">
        <w:rPr>
          <w:rFonts w:ascii="Times New Roman" w:hAnsi="Times New Roman"/>
          <w:sz w:val="24"/>
          <w:szCs w:val="24"/>
        </w:rPr>
        <w:t>Fundacja w 201</w:t>
      </w:r>
      <w:r w:rsidR="00030B57" w:rsidRPr="00030B57">
        <w:rPr>
          <w:rFonts w:ascii="Times New Roman" w:hAnsi="Times New Roman"/>
          <w:sz w:val="24"/>
          <w:szCs w:val="24"/>
        </w:rPr>
        <w:t>4</w:t>
      </w:r>
      <w:r w:rsidR="001F62FD" w:rsidRPr="00030B57">
        <w:rPr>
          <w:rFonts w:ascii="Times New Roman" w:hAnsi="Times New Roman"/>
          <w:sz w:val="24"/>
          <w:szCs w:val="24"/>
        </w:rPr>
        <w:t xml:space="preserve"> roku prowadziła działalność pożytku publicznego w drodze realizacji projektów, stanowiących wypełnienie postanowień statutu w zakresie przedmiotu działalności , dochody z działalności prowadzonej przez fundację są przeznaczone na cele statutowe i są zwolnione z podatku dochodowego od osób prawnych.</w:t>
      </w:r>
    </w:p>
    <w:p w:rsidR="00753C24" w:rsidRPr="00030B57" w:rsidRDefault="001F62FD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 w:rsidRPr="00030B57">
        <w:rPr>
          <w:rFonts w:ascii="Times New Roman" w:hAnsi="Times New Roman"/>
          <w:sz w:val="24"/>
          <w:szCs w:val="24"/>
        </w:rPr>
        <w:t>Fundacja zrealizowała zadania zlecone w oparciu o umowy o dotacji/ dofinansowanie na współfinansowanie projektów i zadań publicznych pod niżej wymienionymi nazwami:</w:t>
      </w:r>
    </w:p>
    <w:p w:rsidR="00030B57" w:rsidRPr="00030B57" w:rsidRDefault="00030B57" w:rsidP="00030B57">
      <w:pPr>
        <w:pStyle w:val="Akapitzlist"/>
        <w:numPr>
          <w:ilvl w:val="0"/>
          <w:numId w:val="2"/>
        </w:numPr>
        <w:spacing w:after="40" w:line="360" w:lineRule="auto"/>
      </w:pPr>
      <w:r w:rsidRPr="00030B57">
        <w:rPr>
          <w:rFonts w:ascii="Times New Roman" w:hAnsi="Times New Roman"/>
          <w:b/>
          <w:sz w:val="24"/>
          <w:szCs w:val="24"/>
        </w:rPr>
        <w:t>„</w:t>
      </w:r>
      <w:r w:rsidRPr="00030B57">
        <w:rPr>
          <w:rFonts w:ascii="Times New Roman" w:hAnsi="Times New Roman"/>
          <w:sz w:val="24"/>
          <w:szCs w:val="24"/>
        </w:rPr>
        <w:t>Rozwój wiejskiej przedsiębiorczości, kooperacji i doradztwa w Mołdawii</w:t>
      </w:r>
      <w:r w:rsidRPr="00030B57">
        <w:rPr>
          <w:rFonts w:ascii="Times New Roman" w:hAnsi="Times New Roman"/>
          <w:b/>
          <w:sz w:val="24"/>
          <w:szCs w:val="24"/>
        </w:rPr>
        <w:t>”</w:t>
      </w:r>
      <w:r w:rsidRPr="00030B57">
        <w:rPr>
          <w:rFonts w:ascii="Times New Roman" w:hAnsi="Times New Roman"/>
          <w:sz w:val="24"/>
          <w:szCs w:val="24"/>
        </w:rPr>
        <w:t xml:space="preserve"> projekt dofinansowany z środków MSZ  (nr umowy </w:t>
      </w:r>
      <w:r w:rsidRPr="00030B57">
        <w:t>59/PPR2014/NGO)</w:t>
      </w:r>
    </w:p>
    <w:p w:rsidR="004D3CC0" w:rsidRPr="00030B57" w:rsidRDefault="001F62FD" w:rsidP="00030B57">
      <w:pPr>
        <w:pStyle w:val="Akapitzlist"/>
        <w:numPr>
          <w:ilvl w:val="0"/>
          <w:numId w:val="2"/>
        </w:numPr>
        <w:snapToGrid w:val="0"/>
        <w:jc w:val="both"/>
      </w:pPr>
      <w:r w:rsidRPr="00030B57">
        <w:rPr>
          <w:rFonts w:ascii="Times New Roman" w:hAnsi="Times New Roman"/>
          <w:sz w:val="24"/>
          <w:szCs w:val="24"/>
        </w:rPr>
        <w:t xml:space="preserve">Wydawanie ukazującego różnorakie aspekty społeczno-kulturalnego życia zamieszkujących w Polsce mniejszości narodowych miesięcznika „Sami o Sobie” </w:t>
      </w:r>
      <w:r w:rsidR="00B0378F" w:rsidRPr="00030B57">
        <w:rPr>
          <w:rFonts w:ascii="Times New Roman" w:hAnsi="Times New Roman"/>
          <w:sz w:val="24"/>
          <w:szCs w:val="24"/>
        </w:rPr>
        <w:t>– umowa o dofinansowanie z MAiC</w:t>
      </w:r>
      <w:r w:rsidRPr="00030B57">
        <w:rPr>
          <w:rFonts w:ascii="Times New Roman" w:hAnsi="Times New Roman"/>
          <w:sz w:val="24"/>
          <w:szCs w:val="24"/>
        </w:rPr>
        <w:t xml:space="preserve"> (nr umowy </w:t>
      </w:r>
      <w:r w:rsidR="00030B57" w:rsidRPr="00030B57">
        <w:rPr>
          <w:rFonts w:ascii="Times New Roman" w:hAnsi="Times New Roman"/>
          <w:sz w:val="24"/>
        </w:rPr>
        <w:t>170/ZKMNiE/2014</w:t>
      </w:r>
      <w:r w:rsidRPr="00030B57">
        <w:rPr>
          <w:rFonts w:ascii="Times New Roman" w:hAnsi="Times New Roman"/>
          <w:sz w:val="24"/>
        </w:rPr>
        <w:t>)</w:t>
      </w:r>
    </w:p>
    <w:p w:rsidR="004D3CC0" w:rsidRPr="00A87474" w:rsidRDefault="004D3CC0" w:rsidP="004D3CC0">
      <w:pPr>
        <w:pStyle w:val="Akapitzlist"/>
        <w:spacing w:after="40" w:line="360" w:lineRule="auto"/>
        <w:rPr>
          <w:color w:val="FF0000"/>
        </w:rPr>
      </w:pPr>
    </w:p>
    <w:p w:rsidR="00753C24" w:rsidRPr="00A87474" w:rsidRDefault="00753C24">
      <w:pPr>
        <w:spacing w:after="40" w:line="360" w:lineRule="auto"/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753C24" w:rsidRPr="00030B57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B57">
        <w:rPr>
          <w:rFonts w:ascii="Times New Roman" w:hAnsi="Times New Roman"/>
          <w:b/>
          <w:sz w:val="24"/>
          <w:szCs w:val="24"/>
        </w:rPr>
        <w:t>Ustęp 5</w:t>
      </w:r>
    </w:p>
    <w:p w:rsidR="00753C24" w:rsidRPr="00030B57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B57">
        <w:rPr>
          <w:rFonts w:ascii="Times New Roman" w:hAnsi="Times New Roman"/>
          <w:b/>
          <w:sz w:val="24"/>
          <w:szCs w:val="24"/>
        </w:rPr>
        <w:t>Objaśnienia niektórych szczególnych zdarzeń</w:t>
      </w:r>
    </w:p>
    <w:p w:rsidR="00753C24" w:rsidRPr="00030B57" w:rsidRDefault="00753C24">
      <w:pPr>
        <w:spacing w:after="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3C24" w:rsidRPr="00030B57" w:rsidRDefault="001F62FD">
      <w:pPr>
        <w:numPr>
          <w:ilvl w:val="6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 w:rsidRPr="00030B57">
        <w:rPr>
          <w:rFonts w:ascii="Times New Roman" w:hAnsi="Times New Roman"/>
          <w:sz w:val="24"/>
          <w:szCs w:val="24"/>
        </w:rPr>
        <w:t>Nie wystąpiły znaczące zdarzenia dotyczące lat ubiegłych ujęte w sprawozdaniu finansowym roku obrotowego.</w:t>
      </w:r>
    </w:p>
    <w:p w:rsidR="00753C24" w:rsidRPr="00030B57" w:rsidRDefault="001F62FD">
      <w:pPr>
        <w:numPr>
          <w:ilvl w:val="6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 w:rsidRPr="00030B57">
        <w:rPr>
          <w:rFonts w:ascii="Times New Roman" w:hAnsi="Times New Roman"/>
          <w:sz w:val="24"/>
          <w:szCs w:val="24"/>
        </w:rPr>
        <w:t>Nie nastąpiły po dniu bilansowym znaczące zdarzenia, które nie zostałyby uwzględnione w sprawozdaniu finansowym.</w:t>
      </w:r>
    </w:p>
    <w:p w:rsidR="00753C24" w:rsidRPr="00B96FB2" w:rsidRDefault="00B96FB2" w:rsidP="00B96FB2">
      <w:pPr>
        <w:spacing w:after="40" w:line="36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</w:rPr>
        <w:t>3</w:t>
      </w:r>
      <w:r w:rsidRPr="00B96FB2">
        <w:rPr>
          <w:rFonts w:ascii="Times New Roman" w:hAnsi="Times New Roman"/>
          <w:color w:val="333333"/>
          <w:sz w:val="21"/>
          <w:szCs w:val="21"/>
        </w:rPr>
        <w:t xml:space="preserve">. </w:t>
      </w:r>
      <w:r w:rsidRPr="00B96FB2">
        <w:rPr>
          <w:rFonts w:ascii="Times New Roman" w:hAnsi="Times New Roman"/>
          <w:color w:val="333333"/>
          <w:sz w:val="28"/>
          <w:szCs w:val="28"/>
        </w:rPr>
        <w:t xml:space="preserve">Zgodnie ze zmianą ustawy z dnia 29 września 1994 r. </w:t>
      </w:r>
      <w:r w:rsidRPr="00B96FB2">
        <w:rPr>
          <w:rStyle w:val="Uwydatnienie"/>
          <w:rFonts w:ascii="Times New Roman" w:hAnsi="Times New Roman"/>
          <w:color w:val="333333"/>
          <w:sz w:val="28"/>
          <w:szCs w:val="28"/>
        </w:rPr>
        <w:t xml:space="preserve">o rachunkowości </w:t>
      </w:r>
      <w:r w:rsidRPr="00B96FB2">
        <w:rPr>
          <w:rFonts w:ascii="Times New Roman" w:hAnsi="Times New Roman"/>
          <w:color w:val="333333"/>
          <w:sz w:val="28"/>
          <w:szCs w:val="28"/>
        </w:rPr>
        <w:t xml:space="preserve">(Dz.U. z 2013 r., poz. 330 z późn. zm.) wprowadzoną ustawą z dnia 11 lipca 2014 r. </w:t>
      </w:r>
      <w:r w:rsidRPr="00B96FB2">
        <w:rPr>
          <w:rStyle w:val="Uwydatnienie"/>
          <w:rFonts w:ascii="Times New Roman" w:hAnsi="Times New Roman"/>
          <w:color w:val="333333"/>
          <w:sz w:val="28"/>
          <w:szCs w:val="28"/>
        </w:rPr>
        <w:t xml:space="preserve">o zmianie ustawy </w:t>
      </w:r>
      <w:r w:rsidRPr="00B96FB2">
        <w:rPr>
          <w:rFonts w:ascii="Times New Roman" w:hAnsi="Times New Roman"/>
          <w:i/>
          <w:iCs/>
          <w:color w:val="333333"/>
          <w:sz w:val="28"/>
          <w:szCs w:val="28"/>
        </w:rPr>
        <w:br/>
      </w:r>
      <w:r w:rsidRPr="00B96FB2">
        <w:rPr>
          <w:rStyle w:val="Uwydatnienie"/>
          <w:rFonts w:ascii="Times New Roman" w:hAnsi="Times New Roman"/>
          <w:color w:val="333333"/>
          <w:sz w:val="28"/>
          <w:szCs w:val="28"/>
        </w:rPr>
        <w:t xml:space="preserve">o rachunkowości </w:t>
      </w:r>
      <w:r w:rsidRPr="00B96FB2">
        <w:rPr>
          <w:rFonts w:ascii="Times New Roman" w:hAnsi="Times New Roman"/>
          <w:color w:val="333333"/>
          <w:sz w:val="28"/>
          <w:szCs w:val="28"/>
        </w:rPr>
        <w:t xml:space="preserve">(Dz.U. z 2014 r., poz. 1100), która weszła w życie z dniem 5 </w:t>
      </w:r>
      <w:r w:rsidRPr="00B96FB2">
        <w:rPr>
          <w:rFonts w:ascii="Times New Roman" w:hAnsi="Times New Roman"/>
          <w:color w:val="333333"/>
          <w:sz w:val="28"/>
          <w:szCs w:val="28"/>
        </w:rPr>
        <w:lastRenderedPageBreak/>
        <w:t>września 2014 jednostka sporządza sprawozdanie finansowe zgodnie z wprowadzonym przy tej zmianie załącznikiem nr 4.</w:t>
      </w:r>
    </w:p>
    <w:p w:rsidR="00B96FB2" w:rsidRDefault="00B96FB2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3C24" w:rsidRPr="00B96FB2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FB2">
        <w:rPr>
          <w:rFonts w:ascii="Times New Roman" w:hAnsi="Times New Roman"/>
          <w:b/>
          <w:sz w:val="24"/>
          <w:szCs w:val="24"/>
        </w:rPr>
        <w:t>Ustęp 6</w:t>
      </w:r>
    </w:p>
    <w:p w:rsidR="00753C24" w:rsidRPr="00B96FB2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FB2">
        <w:rPr>
          <w:rFonts w:ascii="Times New Roman" w:hAnsi="Times New Roman"/>
          <w:b/>
          <w:sz w:val="24"/>
          <w:szCs w:val="24"/>
        </w:rPr>
        <w:t>Objaśnienia dotyczące jednostek wchodzących w skład grupy kapitałowej</w:t>
      </w:r>
    </w:p>
    <w:p w:rsidR="00753C24" w:rsidRPr="00A87474" w:rsidRDefault="00753C24">
      <w:pPr>
        <w:spacing w:after="4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53C24" w:rsidRPr="00B96FB2" w:rsidRDefault="001F62FD">
      <w:pPr>
        <w:spacing w:after="40" w:line="360" w:lineRule="auto"/>
        <w:rPr>
          <w:rFonts w:ascii="Times New Roman" w:hAnsi="Times New Roman"/>
          <w:sz w:val="24"/>
          <w:szCs w:val="24"/>
        </w:rPr>
      </w:pPr>
      <w:r w:rsidRPr="00B96FB2">
        <w:rPr>
          <w:rFonts w:ascii="Times New Roman" w:hAnsi="Times New Roman"/>
          <w:sz w:val="24"/>
          <w:szCs w:val="24"/>
        </w:rPr>
        <w:t>Fundacja nie wchodzi w skład grupy kapitałowej.</w:t>
      </w:r>
    </w:p>
    <w:p w:rsidR="00753C24" w:rsidRPr="00B96FB2" w:rsidRDefault="00753C24">
      <w:pPr>
        <w:spacing w:after="40" w:line="360" w:lineRule="auto"/>
        <w:rPr>
          <w:rFonts w:ascii="Times New Roman" w:hAnsi="Times New Roman"/>
          <w:sz w:val="20"/>
          <w:szCs w:val="20"/>
        </w:rPr>
      </w:pPr>
    </w:p>
    <w:p w:rsidR="00753C24" w:rsidRPr="00B96FB2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FB2">
        <w:rPr>
          <w:rFonts w:ascii="Times New Roman" w:hAnsi="Times New Roman"/>
          <w:b/>
          <w:sz w:val="24"/>
          <w:szCs w:val="24"/>
        </w:rPr>
        <w:t>Ustęp 7</w:t>
      </w:r>
    </w:p>
    <w:p w:rsidR="00753C24" w:rsidRPr="00B96FB2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FB2">
        <w:rPr>
          <w:rFonts w:ascii="Times New Roman" w:hAnsi="Times New Roman"/>
          <w:b/>
          <w:sz w:val="24"/>
          <w:szCs w:val="24"/>
        </w:rPr>
        <w:t>Poważne zagrożenia kontynuacji działalności</w:t>
      </w:r>
    </w:p>
    <w:p w:rsidR="00753C24" w:rsidRPr="00B96FB2" w:rsidRDefault="00753C24">
      <w:pPr>
        <w:spacing w:after="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3C24" w:rsidRPr="00B96FB2" w:rsidRDefault="001F62FD">
      <w:pPr>
        <w:spacing w:after="40" w:line="360" w:lineRule="auto"/>
        <w:rPr>
          <w:rFonts w:ascii="Times New Roman" w:hAnsi="Times New Roman"/>
          <w:sz w:val="24"/>
          <w:szCs w:val="24"/>
        </w:rPr>
      </w:pPr>
      <w:r w:rsidRPr="00B96FB2">
        <w:rPr>
          <w:rFonts w:ascii="Times New Roman" w:hAnsi="Times New Roman"/>
          <w:sz w:val="24"/>
          <w:szCs w:val="24"/>
        </w:rPr>
        <w:t>Na dzień sporządzenie sprawozdania finansowego nie występują poważne zagrożenia kontynuacji działalności Fundacji.</w:t>
      </w:r>
    </w:p>
    <w:p w:rsidR="00753C24" w:rsidRPr="00A87474" w:rsidRDefault="00753C24">
      <w:pPr>
        <w:spacing w:after="6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753C24" w:rsidRPr="00B96FB2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FB2">
        <w:rPr>
          <w:rFonts w:ascii="Times New Roman" w:hAnsi="Times New Roman"/>
          <w:b/>
          <w:sz w:val="24"/>
          <w:szCs w:val="24"/>
        </w:rPr>
        <w:t>Ustęp 8</w:t>
      </w:r>
    </w:p>
    <w:p w:rsidR="00753C24" w:rsidRPr="00B96FB2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FB2">
        <w:rPr>
          <w:rFonts w:ascii="Times New Roman" w:hAnsi="Times New Roman"/>
          <w:b/>
          <w:sz w:val="24"/>
          <w:szCs w:val="24"/>
        </w:rPr>
        <w:t>Informacje dodatkowe</w:t>
      </w:r>
    </w:p>
    <w:p w:rsidR="00753C24" w:rsidRPr="00A87474" w:rsidRDefault="00753C24">
      <w:pPr>
        <w:spacing w:after="4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53C24" w:rsidRPr="00B96FB2" w:rsidRDefault="00B96FB2">
      <w:pPr>
        <w:spacing w:after="40" w:line="360" w:lineRule="auto"/>
        <w:rPr>
          <w:rFonts w:ascii="Times New Roman" w:hAnsi="Times New Roman"/>
          <w:sz w:val="24"/>
          <w:szCs w:val="24"/>
        </w:rPr>
      </w:pPr>
      <w:r w:rsidRPr="00B96FB2">
        <w:rPr>
          <w:rFonts w:ascii="Times New Roman" w:hAnsi="Times New Roman"/>
          <w:sz w:val="24"/>
          <w:szCs w:val="24"/>
        </w:rPr>
        <w:t>W 2014</w:t>
      </w:r>
      <w:r w:rsidR="001F62FD" w:rsidRPr="00B96FB2">
        <w:rPr>
          <w:rFonts w:ascii="Times New Roman" w:hAnsi="Times New Roman"/>
          <w:sz w:val="24"/>
          <w:szCs w:val="24"/>
        </w:rPr>
        <w:t xml:space="preserve"> roku Fundacja regulowała zaliczki na podatek dochodowy od osób fizycznych, następnie z</w:t>
      </w:r>
      <w:r w:rsidR="00EE0E6B" w:rsidRPr="00B96FB2">
        <w:rPr>
          <w:rFonts w:ascii="Times New Roman" w:hAnsi="Times New Roman"/>
          <w:sz w:val="24"/>
          <w:szCs w:val="24"/>
        </w:rPr>
        <w:t>łożyła deklar</w:t>
      </w:r>
      <w:r w:rsidR="00B0378F" w:rsidRPr="00B96FB2">
        <w:rPr>
          <w:rFonts w:ascii="Times New Roman" w:hAnsi="Times New Roman"/>
          <w:sz w:val="24"/>
          <w:szCs w:val="24"/>
        </w:rPr>
        <w:t>ac</w:t>
      </w:r>
      <w:r w:rsidRPr="00B96FB2">
        <w:rPr>
          <w:rFonts w:ascii="Times New Roman" w:hAnsi="Times New Roman"/>
          <w:sz w:val="24"/>
          <w:szCs w:val="24"/>
        </w:rPr>
        <w:t>ję PIT-4R za 2014</w:t>
      </w:r>
      <w:r w:rsidR="001F62FD" w:rsidRPr="00B96FB2">
        <w:rPr>
          <w:rFonts w:ascii="Times New Roman" w:hAnsi="Times New Roman"/>
          <w:sz w:val="24"/>
          <w:szCs w:val="24"/>
        </w:rPr>
        <w:t xml:space="preserve"> rok oraz przekazała zainteresowanym i do stosownych urzędów skarbowych deklaracje PIT-11.</w:t>
      </w:r>
    </w:p>
    <w:p w:rsidR="00753C24" w:rsidRPr="00B96FB2" w:rsidRDefault="001F62FD">
      <w:pPr>
        <w:spacing w:after="40" w:line="360" w:lineRule="auto"/>
        <w:rPr>
          <w:rFonts w:ascii="Times New Roman" w:hAnsi="Times New Roman"/>
          <w:sz w:val="24"/>
          <w:szCs w:val="24"/>
        </w:rPr>
      </w:pPr>
      <w:r w:rsidRPr="00B96FB2">
        <w:rPr>
          <w:rFonts w:ascii="Times New Roman" w:hAnsi="Times New Roman"/>
          <w:sz w:val="24"/>
          <w:szCs w:val="24"/>
        </w:rPr>
        <w:t xml:space="preserve">W wymaganych terminach składane były deklaracje i płacone składki do ZUS. </w:t>
      </w:r>
    </w:p>
    <w:p w:rsidR="00753C24" w:rsidRPr="00B96FB2" w:rsidRDefault="001F62FD">
      <w:pPr>
        <w:spacing w:after="40" w:line="360" w:lineRule="auto"/>
        <w:rPr>
          <w:rFonts w:ascii="Times New Roman" w:hAnsi="Times New Roman"/>
          <w:sz w:val="24"/>
          <w:szCs w:val="24"/>
        </w:rPr>
      </w:pPr>
      <w:r w:rsidRPr="00B96FB2">
        <w:rPr>
          <w:rFonts w:ascii="Times New Roman" w:hAnsi="Times New Roman"/>
          <w:sz w:val="24"/>
          <w:szCs w:val="24"/>
        </w:rPr>
        <w:t>Zeznanie podatkowe</w:t>
      </w:r>
      <w:r w:rsidR="00EE0E6B" w:rsidRPr="00B96FB2">
        <w:rPr>
          <w:rFonts w:ascii="Times New Roman" w:hAnsi="Times New Roman"/>
          <w:sz w:val="24"/>
          <w:szCs w:val="24"/>
        </w:rPr>
        <w:t xml:space="preserve"> CIT-8 za 201</w:t>
      </w:r>
      <w:r w:rsidR="00B96FB2" w:rsidRPr="00B96FB2">
        <w:rPr>
          <w:rFonts w:ascii="Times New Roman" w:hAnsi="Times New Roman"/>
          <w:sz w:val="24"/>
          <w:szCs w:val="24"/>
        </w:rPr>
        <w:t>4</w:t>
      </w:r>
      <w:r w:rsidRPr="00B96FB2">
        <w:rPr>
          <w:rFonts w:ascii="Times New Roman" w:hAnsi="Times New Roman"/>
          <w:sz w:val="24"/>
          <w:szCs w:val="24"/>
        </w:rPr>
        <w:t xml:space="preserve"> rok zostało złożone do Pierwszego Urzędu Skarbowego w Białymstoku w obowiązującym terminie. </w:t>
      </w:r>
    </w:p>
    <w:p w:rsidR="00753C24" w:rsidRPr="00A87474" w:rsidRDefault="00753C24">
      <w:pPr>
        <w:spacing w:after="4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753C24" w:rsidRPr="00B96FB2" w:rsidRDefault="00EE0E6B">
      <w:pPr>
        <w:spacing w:after="40" w:line="360" w:lineRule="auto"/>
        <w:rPr>
          <w:rFonts w:ascii="Times New Roman" w:hAnsi="Times New Roman"/>
          <w:sz w:val="24"/>
          <w:szCs w:val="24"/>
        </w:rPr>
      </w:pPr>
      <w:r w:rsidRPr="00B96FB2">
        <w:rPr>
          <w:rFonts w:ascii="Times New Roman" w:hAnsi="Times New Roman"/>
          <w:sz w:val="24"/>
          <w:szCs w:val="24"/>
        </w:rPr>
        <w:t>Białystok, dn. 3</w:t>
      </w:r>
      <w:r w:rsidR="00B96FB2" w:rsidRPr="00B96FB2">
        <w:rPr>
          <w:rFonts w:ascii="Times New Roman" w:hAnsi="Times New Roman"/>
          <w:sz w:val="24"/>
          <w:szCs w:val="24"/>
        </w:rPr>
        <w:t>1.03.2015</w:t>
      </w:r>
    </w:p>
    <w:p w:rsidR="00753C24" w:rsidRPr="00B96FB2" w:rsidRDefault="00753C24">
      <w:pPr>
        <w:spacing w:after="40" w:line="360" w:lineRule="auto"/>
        <w:rPr>
          <w:rFonts w:ascii="Times New Roman" w:hAnsi="Times New Roman"/>
          <w:sz w:val="24"/>
          <w:szCs w:val="24"/>
        </w:rPr>
      </w:pPr>
    </w:p>
    <w:p w:rsidR="00753C24" w:rsidRPr="00B96FB2" w:rsidRDefault="001F62FD">
      <w:pPr>
        <w:spacing w:after="40" w:line="360" w:lineRule="auto"/>
        <w:rPr>
          <w:rFonts w:ascii="Times New Roman" w:hAnsi="Times New Roman"/>
          <w:sz w:val="24"/>
          <w:szCs w:val="24"/>
        </w:rPr>
      </w:pPr>
      <w:r w:rsidRPr="00B96FB2">
        <w:rPr>
          <w:rFonts w:ascii="Times New Roman" w:hAnsi="Times New Roman"/>
          <w:sz w:val="24"/>
          <w:szCs w:val="24"/>
        </w:rPr>
        <w:t xml:space="preserve">Sporządziła </w:t>
      </w:r>
    </w:p>
    <w:p w:rsidR="00753C24" w:rsidRPr="00B96FB2" w:rsidRDefault="00753C24">
      <w:pPr>
        <w:spacing w:after="40" w:line="360" w:lineRule="auto"/>
        <w:rPr>
          <w:rFonts w:ascii="Times New Roman" w:hAnsi="Times New Roman"/>
          <w:sz w:val="24"/>
          <w:szCs w:val="24"/>
        </w:rPr>
      </w:pPr>
    </w:p>
    <w:p w:rsidR="00753C24" w:rsidRPr="00B96FB2" w:rsidRDefault="001F62FD">
      <w:pPr>
        <w:spacing w:after="40" w:line="360" w:lineRule="auto"/>
        <w:rPr>
          <w:rFonts w:ascii="Times New Roman" w:hAnsi="Times New Roman"/>
          <w:sz w:val="24"/>
          <w:szCs w:val="24"/>
        </w:rPr>
      </w:pPr>
      <w:r w:rsidRPr="00B96FB2">
        <w:rPr>
          <w:rFonts w:ascii="Times New Roman" w:hAnsi="Times New Roman"/>
          <w:sz w:val="24"/>
          <w:szCs w:val="24"/>
        </w:rPr>
        <w:t>Bogusława Nazaruk</w:t>
      </w:r>
    </w:p>
    <w:p w:rsidR="00753C24" w:rsidRPr="00B96FB2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/>
    <w:p w:rsidR="00753C24" w:rsidRDefault="00753C24"/>
    <w:sectPr w:rsidR="00753C24" w:rsidSect="008523F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6BD" w:rsidRDefault="00FB36BD">
      <w:pPr>
        <w:spacing w:after="0" w:line="240" w:lineRule="auto"/>
      </w:pPr>
      <w:r>
        <w:separator/>
      </w:r>
    </w:p>
  </w:endnote>
  <w:endnote w:type="continuationSeparator" w:id="1">
    <w:p w:rsidR="00FB36BD" w:rsidRDefault="00FB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6BD" w:rsidRDefault="00FB36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FB36BD" w:rsidRDefault="00FB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365"/>
    <w:multiLevelType w:val="multilevel"/>
    <w:tmpl w:val="1514F4D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34199"/>
    <w:multiLevelType w:val="multilevel"/>
    <w:tmpl w:val="B6CE6C42"/>
    <w:lvl w:ilvl="0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C24"/>
    <w:rsid w:val="00030B57"/>
    <w:rsid w:val="00072F90"/>
    <w:rsid w:val="000A3301"/>
    <w:rsid w:val="000D2B54"/>
    <w:rsid w:val="000F4407"/>
    <w:rsid w:val="001F62FD"/>
    <w:rsid w:val="002637DF"/>
    <w:rsid w:val="00333C9B"/>
    <w:rsid w:val="00336278"/>
    <w:rsid w:val="004113B4"/>
    <w:rsid w:val="0042228D"/>
    <w:rsid w:val="004468A0"/>
    <w:rsid w:val="004D3CC0"/>
    <w:rsid w:val="004F715E"/>
    <w:rsid w:val="005B1ABD"/>
    <w:rsid w:val="00633DE5"/>
    <w:rsid w:val="00737A6F"/>
    <w:rsid w:val="00753C24"/>
    <w:rsid w:val="00795D9A"/>
    <w:rsid w:val="008523F7"/>
    <w:rsid w:val="008A67FB"/>
    <w:rsid w:val="00915EB0"/>
    <w:rsid w:val="00A65CBB"/>
    <w:rsid w:val="00A87474"/>
    <w:rsid w:val="00B0378F"/>
    <w:rsid w:val="00B55A8C"/>
    <w:rsid w:val="00B96FB2"/>
    <w:rsid w:val="00C64C4A"/>
    <w:rsid w:val="00D2170F"/>
    <w:rsid w:val="00D35927"/>
    <w:rsid w:val="00D8116C"/>
    <w:rsid w:val="00EE0E6B"/>
    <w:rsid w:val="00F41852"/>
    <w:rsid w:val="00FB3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523F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8523F7"/>
    <w:pPr>
      <w:ind w:left="720"/>
    </w:pPr>
  </w:style>
  <w:style w:type="paragraph" w:styleId="Tekstdymka">
    <w:name w:val="Balloon Text"/>
    <w:basedOn w:val="Normalny"/>
    <w:rsid w:val="0085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8523F7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96F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96F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5D772-9BA1-4CD3-A08C-69C4677A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1379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Logisticon</dc:creator>
  <cp:lastModifiedBy>user</cp:lastModifiedBy>
  <cp:revision>3</cp:revision>
  <cp:lastPrinted>2015-07-10T08:01:00Z</cp:lastPrinted>
  <dcterms:created xsi:type="dcterms:W3CDTF">2015-12-31T10:55:00Z</dcterms:created>
  <dcterms:modified xsi:type="dcterms:W3CDTF">2016-01-13T15:40:00Z</dcterms:modified>
</cp:coreProperties>
</file>